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076B355B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5057E1">
        <w:rPr>
          <w:b/>
        </w:rPr>
        <w:t>07.11.2</w:t>
      </w:r>
      <w:r w:rsidR="00681D4F">
        <w:rPr>
          <w:b/>
        </w:rPr>
        <w:t>023</w:t>
      </w:r>
    </w:p>
    <w:p w14:paraId="5A749240" w14:textId="77777777" w:rsidR="003530F0" w:rsidRDefault="00D56495" w:rsidP="00966952">
      <w:pPr>
        <w:tabs>
          <w:tab w:val="left" w:pos="6237"/>
        </w:tabs>
        <w:spacing w:after="0" w:line="240" w:lineRule="auto"/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>
        <w:t xml:space="preserve">Andrej </w:t>
      </w:r>
      <w:proofErr w:type="spellStart"/>
      <w:r w:rsidR="00681D4F">
        <w:t>Stašiniak</w:t>
      </w:r>
      <w:proofErr w:type="spellEnd"/>
      <w:r w:rsidRPr="001352F4">
        <w:t>, predseda komisi</w:t>
      </w:r>
      <w:r w:rsidR="0038687B">
        <w:t>e</w:t>
      </w:r>
    </w:p>
    <w:p w14:paraId="7B19B049" w14:textId="04B85047" w:rsidR="0038687B" w:rsidRPr="001352F4" w:rsidRDefault="003530F0" w:rsidP="00966952">
      <w:pPr>
        <w:tabs>
          <w:tab w:val="left" w:pos="6237"/>
        </w:tabs>
        <w:spacing w:after="0" w:line="240" w:lineRule="auto"/>
        <w:jc w:val="both"/>
        <w:outlineLvl w:val="0"/>
      </w:pPr>
      <w:r>
        <w:t xml:space="preserve">                           Marián </w:t>
      </w:r>
      <w:proofErr w:type="spellStart"/>
      <w:r>
        <w:t>Grígeľ</w:t>
      </w:r>
      <w:proofErr w:type="spellEnd"/>
      <w:r>
        <w:t>, člen komisie</w:t>
      </w:r>
      <w:r w:rsidR="0038687B">
        <w:tab/>
      </w:r>
    </w:p>
    <w:p w14:paraId="0228F34C" w14:textId="41701E30" w:rsidR="00D56495" w:rsidRDefault="00DF2139" w:rsidP="00966952">
      <w:pPr>
        <w:tabs>
          <w:tab w:val="left" w:pos="6237"/>
        </w:tabs>
        <w:spacing w:after="0" w:line="240" w:lineRule="auto"/>
        <w:jc w:val="both"/>
      </w:pPr>
      <w:r>
        <w:t xml:space="preserve">                         </w:t>
      </w:r>
      <w:r w:rsidR="00997212">
        <w:t xml:space="preserve"> </w:t>
      </w:r>
      <w:r>
        <w:t xml:space="preserve"> </w:t>
      </w:r>
      <w:r w:rsidR="00D56495">
        <w:t xml:space="preserve"> </w:t>
      </w:r>
      <w:r w:rsidR="00D56495" w:rsidRPr="001352F4">
        <w:t>Ing.</w:t>
      </w:r>
      <w:r w:rsidR="00681D4F">
        <w:t xml:space="preserve"> </w:t>
      </w:r>
      <w:r w:rsidR="005057E1">
        <w:t xml:space="preserve">Kamil </w:t>
      </w:r>
      <w:proofErr w:type="spellStart"/>
      <w:r w:rsidR="005057E1">
        <w:t>Miklušičák</w:t>
      </w:r>
      <w:proofErr w:type="spellEnd"/>
      <w:r w:rsidR="00D56495" w:rsidRPr="001352F4">
        <w:t xml:space="preserve">, člen komisie </w:t>
      </w:r>
    </w:p>
    <w:p w14:paraId="597FF2A4" w14:textId="178BF2BC" w:rsidR="005057E1" w:rsidRPr="001352F4" w:rsidRDefault="005057E1" w:rsidP="00966952">
      <w:pPr>
        <w:tabs>
          <w:tab w:val="left" w:pos="6237"/>
        </w:tabs>
        <w:spacing w:after="0" w:line="240" w:lineRule="auto"/>
        <w:jc w:val="both"/>
      </w:pPr>
      <w:r>
        <w:t xml:space="preserve">                            </w:t>
      </w:r>
      <w:r w:rsidRPr="001352F4">
        <w:t>Ing.</w:t>
      </w:r>
      <w:r>
        <w:t xml:space="preserve"> Beáta </w:t>
      </w:r>
      <w:proofErr w:type="spellStart"/>
      <w:r>
        <w:t>Ľubová,PhD</w:t>
      </w:r>
      <w:proofErr w:type="spellEnd"/>
      <w:r w:rsidRPr="001352F4">
        <w:t xml:space="preserve">, člen komisie </w:t>
      </w:r>
    </w:p>
    <w:p w14:paraId="073ED3DA" w14:textId="0E1CB58C" w:rsidR="00D56495" w:rsidRDefault="00D56495" w:rsidP="00966952">
      <w:pPr>
        <w:tabs>
          <w:tab w:val="left" w:pos="6237"/>
        </w:tabs>
        <w:spacing w:after="0" w:line="240" w:lineRule="auto"/>
        <w:jc w:val="both"/>
      </w:pPr>
      <w:r w:rsidRPr="001352F4">
        <w:t xml:space="preserve">                    </w:t>
      </w:r>
      <w:r w:rsidR="00997212">
        <w:t xml:space="preserve">  </w:t>
      </w:r>
      <w:r w:rsidRPr="001352F4">
        <w:t xml:space="preserve">      </w:t>
      </w:r>
      <w:r w:rsidR="00681D4F">
        <w:t xml:space="preserve">Ing. </w:t>
      </w:r>
      <w:proofErr w:type="spellStart"/>
      <w:r w:rsidRPr="001352F4">
        <w:t>Mgr.</w:t>
      </w:r>
      <w:r w:rsidR="00681D4F">
        <w:t>Darina</w:t>
      </w:r>
      <w:proofErr w:type="spellEnd"/>
      <w:r w:rsidR="00681D4F">
        <w:t xml:space="preserve"> Zjavková</w:t>
      </w:r>
      <w:r w:rsidRPr="001352F4">
        <w:t>, člen komisie</w:t>
      </w:r>
    </w:p>
    <w:p w14:paraId="1A987B6F" w14:textId="66F7BD2C" w:rsidR="0046735C" w:rsidRDefault="002C140B" w:rsidP="00966952">
      <w:pPr>
        <w:tabs>
          <w:tab w:val="left" w:pos="6237"/>
        </w:tabs>
        <w:spacing w:after="0" w:line="240" w:lineRule="auto"/>
        <w:jc w:val="both"/>
      </w:pPr>
      <w:r>
        <w:t xml:space="preserve">                           </w:t>
      </w:r>
      <w:r w:rsidR="00D56495">
        <w:t xml:space="preserve"> M</w:t>
      </w:r>
      <w:r w:rsidR="00681D4F">
        <w:t xml:space="preserve">gr. Katarína </w:t>
      </w:r>
      <w:proofErr w:type="spellStart"/>
      <w:r w:rsidR="00681D4F">
        <w:t>Rusinová</w:t>
      </w:r>
      <w:proofErr w:type="spellEnd"/>
      <w:r w:rsidR="00D56495">
        <w:t>, člen komisie</w:t>
      </w:r>
      <w:r w:rsidR="008C307F">
        <w:t xml:space="preserve"> 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477A8747" w14:textId="77777777" w:rsidR="005057E1" w:rsidRPr="005057E1" w:rsidRDefault="005057E1" w:rsidP="005057E1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57E1">
        <w:rPr>
          <w:rFonts w:asciiTheme="minorHAnsi" w:eastAsiaTheme="minorHAnsi" w:hAnsiTheme="minorHAnsi" w:cstheme="minorBidi"/>
          <w:sz w:val="22"/>
          <w:szCs w:val="22"/>
          <w:lang w:eastAsia="en-US"/>
        </w:rPr>
        <w:t>Privítanie a predloženie programu</w:t>
      </w:r>
    </w:p>
    <w:p w14:paraId="42A49572" w14:textId="77777777" w:rsidR="005057E1" w:rsidRPr="005057E1" w:rsidRDefault="005057E1" w:rsidP="005057E1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57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  VZN č. 9/2023, ktorým sa novelizuje VZN č.1/2020 o podmienkach poskytnutia dotácií z rozpočtu mesta </w:t>
      </w:r>
    </w:p>
    <w:p w14:paraId="3F060A69" w14:textId="77777777" w:rsidR="005057E1" w:rsidRPr="005057E1" w:rsidRDefault="005057E1" w:rsidP="005057E1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57E1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VZN č.10/2023, ktorým sa novelizuje VZN č.2/2016 o použití fondu prevádzky, údržby a opráv nájomných bytov</w:t>
      </w:r>
    </w:p>
    <w:p w14:paraId="65CA295F" w14:textId="77777777" w:rsidR="005057E1" w:rsidRPr="005057E1" w:rsidRDefault="005057E1" w:rsidP="005057E1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57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 zmeny rozpočtu Mesta Námestovo rozpočtovým opatrením č. 8/2023 </w:t>
      </w:r>
    </w:p>
    <w:p w14:paraId="17A20971" w14:textId="77777777" w:rsidR="005057E1" w:rsidRPr="005057E1" w:rsidRDefault="005057E1" w:rsidP="005057E1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57E1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rozpočtu mesta Námestovo a rozpočty príspevkových organizácií na roky 2024-2026</w:t>
      </w:r>
    </w:p>
    <w:p w14:paraId="3E50E50E" w14:textId="77777777" w:rsidR="005057E1" w:rsidRPr="005057E1" w:rsidRDefault="005057E1" w:rsidP="005057E1">
      <w:pPr>
        <w:pStyle w:val="Normlnywebov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57E1">
        <w:rPr>
          <w:rFonts w:asciiTheme="minorHAnsi" w:eastAsiaTheme="minorHAnsi" w:hAnsiTheme="minorHAnsi" w:cstheme="minorBidi"/>
          <w:sz w:val="22"/>
          <w:szCs w:val="22"/>
          <w:lang w:eastAsia="en-US"/>
        </w:rPr>
        <w:t>Prevody, nájmy, výpožičky</w:t>
      </w:r>
    </w:p>
    <w:p w14:paraId="40701BFC" w14:textId="77777777" w:rsidR="005057E1" w:rsidRPr="005057E1" w:rsidRDefault="005057E1" w:rsidP="005057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Theme="minorHAnsi"/>
          <w:lang w:eastAsia="en-US"/>
        </w:rPr>
      </w:pPr>
      <w:r w:rsidRPr="005057E1">
        <w:rPr>
          <w:rFonts w:eastAsiaTheme="minorHAnsi"/>
          <w:lang w:eastAsia="en-US"/>
        </w:rPr>
        <w:t>Rôzne</w:t>
      </w:r>
    </w:p>
    <w:p w14:paraId="627A0110" w14:textId="77777777" w:rsidR="005057E1" w:rsidRPr="005057E1" w:rsidRDefault="005057E1" w:rsidP="005057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Theme="minorHAnsi"/>
          <w:lang w:eastAsia="en-US"/>
        </w:rPr>
      </w:pPr>
      <w:r w:rsidRPr="005057E1">
        <w:rPr>
          <w:rFonts w:eastAsiaTheme="minorHAnsi"/>
          <w:lang w:eastAsia="en-US"/>
        </w:rPr>
        <w:t>Záver</w:t>
      </w:r>
    </w:p>
    <w:p w14:paraId="2DAC01C5" w14:textId="77777777" w:rsidR="005057E1" w:rsidRPr="005057E1" w:rsidRDefault="005057E1" w:rsidP="005057E1">
      <w:pPr>
        <w:pStyle w:val="Odsekzoznamu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B5F2905" w14:textId="04A253EB" w:rsidR="00D56495" w:rsidRPr="000C0C7F" w:rsidRDefault="00D56495" w:rsidP="005057E1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5A6F5E94" w14:textId="32BDD384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C06AF9">
        <w:t xml:space="preserve"> </w:t>
      </w:r>
      <w:r w:rsidRPr="001352F4">
        <w:t>a</w:t>
      </w:r>
      <w:r w:rsidR="000D3EBD">
        <w:t xml:space="preserve"> následne </w:t>
      </w:r>
      <w:r w:rsidRPr="001352F4">
        <w:t xml:space="preserve">predložil </w:t>
      </w:r>
      <w:r w:rsidR="002E227F">
        <w:t>program zasadnutia</w:t>
      </w:r>
      <w:r w:rsidR="00DF2139">
        <w:t>.</w:t>
      </w:r>
      <w:r w:rsidR="00997212">
        <w:t xml:space="preserve">   </w:t>
      </w:r>
      <w:r w:rsidRPr="001352F4">
        <w:t xml:space="preserve">Za predložený  </w:t>
      </w:r>
      <w:r w:rsidR="00862FC0">
        <w:t xml:space="preserve">program </w:t>
      </w:r>
      <w:r w:rsidRPr="001352F4">
        <w:t>dal hlasovať.</w:t>
      </w:r>
    </w:p>
    <w:p w14:paraId="7D8C4042" w14:textId="018A92F0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</w:t>
      </w:r>
      <w:r w:rsidR="003530F0">
        <w:t>5</w:t>
      </w:r>
      <w:r w:rsidR="008C307F">
        <w:t xml:space="preserve">         </w:t>
      </w:r>
      <w:r w:rsidR="004F00BD">
        <w:t xml:space="preserve">                 </w:t>
      </w:r>
      <w:r w:rsidR="00DF2139">
        <w:t xml:space="preserve">Prítomných: </w:t>
      </w:r>
      <w:r w:rsidR="003530F0">
        <w:t>5</w:t>
      </w:r>
      <w:r w:rsidR="00C06AF9">
        <w:t xml:space="preserve"> členov</w:t>
      </w:r>
      <w:r w:rsidR="004F00BD">
        <w:t xml:space="preserve">                 </w:t>
      </w:r>
    </w:p>
    <w:p w14:paraId="5EA08D9C" w14:textId="292C35D8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</w:t>
      </w:r>
      <w:r w:rsidR="00862FC0">
        <w:rPr>
          <w:b/>
          <w:i/>
          <w:u w:val="single"/>
        </w:rPr>
        <w:t xml:space="preserve"> </w:t>
      </w:r>
      <w:r w:rsidR="006702B8">
        <w:rPr>
          <w:b/>
          <w:i/>
          <w:u w:val="single"/>
        </w:rPr>
        <w:t>2</w:t>
      </w:r>
    </w:p>
    <w:p w14:paraId="2FADCD4B" w14:textId="3CD9AD0B" w:rsidR="006702B8" w:rsidRDefault="003530F0" w:rsidP="006702B8">
      <w:pPr>
        <w:rPr>
          <w:sz w:val="24"/>
          <w:szCs w:val="24"/>
        </w:rPr>
      </w:pPr>
      <w:r>
        <w:t>Novelizovaním postupu pri poskytovaní dotácií  sa má zefektívniť a odstrániť administratívna záťaž nielen poskytovateľovi, ale aj príjemcom. Vzhľadom k tomu, že schválené dotácie sú väčšinou nad 1 000 eur</w:t>
      </w:r>
      <w:r w:rsidR="00C9774C">
        <w:t xml:space="preserve"> , ktoré je potrebné zúčtovať na 2 krát. Novelou sa navrhuje, aby schválené dotácie do 5 000 eur mohli byť zúčtované na 1 krát.</w:t>
      </w:r>
    </w:p>
    <w:p w14:paraId="477D146C" w14:textId="26908889" w:rsidR="002C140B" w:rsidRPr="00855BB6" w:rsidRDefault="002C140B" w:rsidP="002C140B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053141">
        <w:rPr>
          <w:b/>
          <w:i/>
        </w:rPr>
        <w:t>2</w:t>
      </w:r>
      <w:r w:rsidR="00C9774C">
        <w:rPr>
          <w:b/>
          <w:i/>
        </w:rPr>
        <w:t>5</w:t>
      </w:r>
      <w:r w:rsidR="00053141">
        <w:rPr>
          <w:b/>
          <w:i/>
        </w:rPr>
        <w:t>/</w:t>
      </w:r>
      <w:r>
        <w:rPr>
          <w:b/>
          <w:i/>
        </w:rPr>
        <w:t>2023</w:t>
      </w:r>
    </w:p>
    <w:p w14:paraId="63926068" w14:textId="7345971D" w:rsidR="00526A88" w:rsidRDefault="002C140B" w:rsidP="002C140B">
      <w:pPr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</w:t>
      </w:r>
      <w:proofErr w:type="spellStart"/>
      <w:r>
        <w:t>MsZ</w:t>
      </w:r>
      <w:proofErr w:type="spellEnd"/>
      <w:r>
        <w:t xml:space="preserve"> </w:t>
      </w:r>
      <w:r w:rsidR="00BA50EB">
        <w:t xml:space="preserve"> </w:t>
      </w:r>
      <w:r w:rsidR="00053141">
        <w:t xml:space="preserve">schváliť </w:t>
      </w:r>
      <w:r w:rsidR="00C9774C">
        <w:t>navrhnutú zmenu, ktorou sa novelizuje VZN č. 1/2020 o podmienkach poskytnutia dotácií z rozpočtu mesta.</w:t>
      </w:r>
      <w:r w:rsidR="000D20B4">
        <w:t xml:space="preserve">                                               </w:t>
      </w:r>
      <w:r w:rsidR="00526A88">
        <w:t>Za:</w:t>
      </w:r>
      <w:r w:rsidR="00C9774C">
        <w:t xml:space="preserve"> 5</w:t>
      </w:r>
      <w:r w:rsidR="00526A88">
        <w:t xml:space="preserve"> členovia</w:t>
      </w:r>
    </w:p>
    <w:p w14:paraId="6021DD9F" w14:textId="64F69F26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</w:t>
      </w:r>
      <w:r w:rsidR="00502E01">
        <w:rPr>
          <w:b/>
          <w:i/>
          <w:u w:val="single"/>
        </w:rPr>
        <w:t>3</w:t>
      </w:r>
    </w:p>
    <w:p w14:paraId="61575B0A" w14:textId="216E469A" w:rsidR="00FD01B8" w:rsidRDefault="007D1D3B" w:rsidP="00FD01B8">
      <w:pPr>
        <w:jc w:val="both"/>
      </w:pPr>
      <w:r w:rsidRPr="007D1D3B">
        <w:t xml:space="preserve">Z dôvodu, že bytové domy na ulici Komenského 509 a 510 majú viac ako 20 rokov, je potrebné tieto postupne rekonštruovať. </w:t>
      </w:r>
      <w:r>
        <w:t>F</w:t>
      </w:r>
      <w:r w:rsidRPr="005057E1">
        <w:t>ond prevádzky, údržby a opráv nájomných bytov</w:t>
      </w:r>
      <w:r w:rsidRPr="007D1D3B">
        <w:t xml:space="preserve"> </w:t>
      </w:r>
      <w:r>
        <w:t xml:space="preserve">ako aj samotné nájomné nebolo aktualizované </w:t>
      </w:r>
      <w:r w:rsidR="00FD01B8">
        <w:t>7 rokov. Keďže  ešte 10 rokov mesto nemôže previesť vlastníctvo bytových jednotiek na tretie osoby a tieto byty môžu byť užívané výlučne len ako nájomné byty vo vlastníctve mesta Námestovo, bolo potrebné pristúpiť k jeho zvýšeniu.</w:t>
      </w:r>
    </w:p>
    <w:p w14:paraId="2C654DA2" w14:textId="77777777" w:rsidR="00CF7C36" w:rsidRPr="00855BB6" w:rsidRDefault="00CF7C36" w:rsidP="000D20B4">
      <w:pPr>
        <w:spacing w:after="240"/>
        <w:rPr>
          <w:b/>
          <w:i/>
        </w:rPr>
      </w:pPr>
      <w:r>
        <w:t>U</w:t>
      </w:r>
      <w:r>
        <w:rPr>
          <w:b/>
          <w:i/>
        </w:rPr>
        <w:t>znesenie č. 26/2023</w:t>
      </w:r>
    </w:p>
    <w:p w14:paraId="01660B4A" w14:textId="31E69AA7" w:rsidR="00CF7C36" w:rsidRDefault="00CF7C36" w:rsidP="000D20B4">
      <w:pPr>
        <w:pStyle w:val="Normlnywebov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7C36">
        <w:rPr>
          <w:rFonts w:asciiTheme="minorHAnsi" w:eastAsiaTheme="minorHAnsi" w:hAnsiTheme="minorHAnsi" w:cstheme="minorBidi"/>
          <w:sz w:val="22"/>
          <w:szCs w:val="22"/>
          <w:lang w:eastAsia="en-US"/>
        </w:rPr>
        <w:t>Komisia pre rozpočet</w:t>
      </w:r>
      <w:r w:rsidRPr="00CF7C3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  financie, správu a hospodárenie s majetkom mesta</w:t>
      </w:r>
      <w:r w:rsidRPr="00CF7C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odporúča  </w:t>
      </w:r>
      <w:proofErr w:type="spellStart"/>
      <w:r w:rsidRPr="00CF7C36">
        <w:rPr>
          <w:rFonts w:asciiTheme="minorHAnsi" w:eastAsiaTheme="minorHAnsi" w:hAnsiTheme="minorHAnsi" w:cstheme="minorBidi"/>
          <w:sz w:val="22"/>
          <w:szCs w:val="22"/>
          <w:lang w:eastAsia="en-US"/>
        </w:rPr>
        <w:t>MsZ</w:t>
      </w:r>
      <w:proofErr w:type="spellEnd"/>
      <w:r w:rsidRPr="00CF7C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schváliť</w:t>
      </w:r>
    </w:p>
    <w:p w14:paraId="6CE8445B" w14:textId="59FB5ED6" w:rsidR="00CF7C36" w:rsidRDefault="00CF7C36" w:rsidP="00711DE1">
      <w:pPr>
        <w:pStyle w:val="Normlnywebov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Návrh VZN č. 10/2023</w:t>
      </w:r>
    </w:p>
    <w:p w14:paraId="10BBF40B" w14:textId="10A6DFE6" w:rsidR="00711DE1" w:rsidRPr="005057E1" w:rsidRDefault="00CF7C36" w:rsidP="00711DE1">
      <w:pPr>
        <w:pStyle w:val="Normlnywebov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ZA: 5 členov</w:t>
      </w:r>
    </w:p>
    <w:p w14:paraId="49373FF8" w14:textId="77777777" w:rsidR="00091528" w:rsidRDefault="00091528" w:rsidP="009A54C5">
      <w:pPr>
        <w:rPr>
          <w:b/>
          <w:bCs/>
          <w:u w:val="single"/>
        </w:rPr>
      </w:pPr>
    </w:p>
    <w:p w14:paraId="111D001E" w14:textId="7586A365" w:rsidR="00CF7C36" w:rsidRPr="00CF7C36" w:rsidRDefault="00CF7C36" w:rsidP="009A54C5">
      <w:pPr>
        <w:rPr>
          <w:b/>
          <w:bCs/>
          <w:u w:val="single"/>
        </w:rPr>
      </w:pPr>
      <w:r w:rsidRPr="00CF7C36">
        <w:rPr>
          <w:b/>
          <w:bCs/>
          <w:u w:val="single"/>
        </w:rPr>
        <w:t>Bod č.4</w:t>
      </w:r>
    </w:p>
    <w:p w14:paraId="17E543B4" w14:textId="6F119799" w:rsidR="00437B76" w:rsidRDefault="009A54C5" w:rsidP="009A54C5"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  odporúča  </w:t>
      </w:r>
      <w:proofErr w:type="spellStart"/>
      <w:r w:rsidR="00437B76">
        <w:t>MsZ</w:t>
      </w:r>
      <w:proofErr w:type="spellEnd"/>
      <w:r w:rsidR="00437B76">
        <w:t xml:space="preserve"> schváliť zmenu rozpočtu mesta Námestovo rozpočtovým opatrením č. </w:t>
      </w:r>
      <w:r w:rsidR="00CF7C36">
        <w:t>5</w:t>
      </w:r>
      <w:r w:rsidR="00437B76">
        <w:t>/2023 podľa predložen</w:t>
      </w:r>
      <w:r w:rsidR="00CF7C36">
        <w:t>ého</w:t>
      </w:r>
      <w:r w:rsidR="00437B76">
        <w:t xml:space="preserve"> návrh</w:t>
      </w:r>
      <w:r w:rsidR="00CF7C36">
        <w:t>u</w:t>
      </w:r>
      <w:r w:rsidR="00437B76">
        <w:t>.</w:t>
      </w:r>
    </w:p>
    <w:p w14:paraId="1670CA4B" w14:textId="3FCB64E5" w:rsidR="009A54C5" w:rsidRDefault="00036109" w:rsidP="009A54C5">
      <w:r>
        <w:t xml:space="preserve">ZA: </w:t>
      </w:r>
      <w:r w:rsidR="00CF7C36">
        <w:t>5</w:t>
      </w:r>
      <w:r w:rsidR="00580BFD">
        <w:t xml:space="preserve"> </w:t>
      </w:r>
      <w:r>
        <w:t xml:space="preserve"> členov</w:t>
      </w:r>
    </w:p>
    <w:p w14:paraId="426F1864" w14:textId="7405B1F9" w:rsidR="00B864EF" w:rsidRDefault="00B864EF" w:rsidP="00B864E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CF7C36">
        <w:rPr>
          <w:b/>
          <w:i/>
          <w:u w:val="single"/>
        </w:rPr>
        <w:t>5</w:t>
      </w:r>
    </w:p>
    <w:p w14:paraId="42493DD9" w14:textId="0B915F54" w:rsidR="00BA3021" w:rsidRDefault="00CF7C36" w:rsidP="00BA3021">
      <w:pPr>
        <w:jc w:val="both"/>
      </w:pPr>
      <w:r>
        <w:t>V tomto bode bol predložený najdôležitejší dokument mesta a</w:t>
      </w:r>
      <w:r w:rsidR="00BA3021">
        <w:t xml:space="preserve"> to rozpočet na roky 2024-2026. Predložený návrh prednostne zabezpečuje financovanie výdavkov na činnosť územnej samosprávy vo všetkých oblastiach , najmä na výkon samosprávnych pôsobnosti obce ako správu a údržbu miestnych komunikácií, verejných priestranstiev, nakladanie s odpadmi, verejnú zeleň, verejné osvetlenie, zabezpečenie verejného poriadku, sociálnu starostlivosť. </w:t>
      </w:r>
      <w:r w:rsidR="003D5A1F" w:rsidRPr="007B6E47">
        <w:t xml:space="preserve">V dôsledku aktuálneho stavu a prekročenia limitov dlhovej služby štátu, </w:t>
      </w:r>
      <w:r w:rsidR="003D5A1F">
        <w:t>mesto počíta v rozpočte s poklesom</w:t>
      </w:r>
      <w:r w:rsidR="003D5A1F" w:rsidRPr="007B6E47">
        <w:t xml:space="preserve"> </w:t>
      </w:r>
      <w:r w:rsidR="003D5A1F">
        <w:t xml:space="preserve">podielových dani o 0,4% oproti roku 2023. </w:t>
      </w:r>
      <w:r w:rsidR="00BA3021">
        <w:t>Diskusia bola ohľadom priority spracovania poplatku za rozvoj, ktorý je v rozpočte naplánovaný na rok 2025, tak, aby bol zavedený už v roku 2024</w:t>
      </w:r>
      <w:r w:rsidR="00DE0F01">
        <w:t xml:space="preserve">. </w:t>
      </w:r>
    </w:p>
    <w:p w14:paraId="3E655A9E" w14:textId="544C077A" w:rsidR="00DE0F01" w:rsidRDefault="00DE0F01" w:rsidP="00BA3021">
      <w:pPr>
        <w:jc w:val="both"/>
      </w:pPr>
      <w:r>
        <w:t>Názory na financovanie dotácií z rozpočtu mesta či už na kultúrne a športové aktivity boli rozdielne. Členovia sa zhodli, že na rekreačné a športové služby bude rozdelený balík vo výške roku 2023</w:t>
      </w:r>
      <w:r w:rsidR="003C4A2C">
        <w:t xml:space="preserve"> vzhľadom k nejasnej súčasnej ekonomickej situácii na Slovensku a toho času ešte neschválenému štátnemu rozpočtu. Dotácie sú doplnkový zdroj, ktoré mesto môže poskytnúť, ak má dostatok finančných prostriedkov</w:t>
      </w:r>
      <w:r w:rsidR="00AE2329">
        <w:t>.</w:t>
      </w:r>
    </w:p>
    <w:p w14:paraId="3995C23D" w14:textId="4EC5B5E6" w:rsidR="00EB0118" w:rsidRPr="00855BB6" w:rsidRDefault="00EB0118" w:rsidP="00EB0118">
      <w:pPr>
        <w:rPr>
          <w:b/>
          <w:i/>
        </w:rPr>
      </w:pPr>
      <w:r>
        <w:t>U</w:t>
      </w:r>
      <w:r>
        <w:rPr>
          <w:b/>
          <w:i/>
        </w:rPr>
        <w:t xml:space="preserve">znesenie č. </w:t>
      </w:r>
      <w:r w:rsidR="00C5426D">
        <w:rPr>
          <w:b/>
          <w:i/>
        </w:rPr>
        <w:t>2</w:t>
      </w:r>
      <w:r w:rsidR="00CF7C36">
        <w:rPr>
          <w:b/>
          <w:i/>
        </w:rPr>
        <w:t>7</w:t>
      </w:r>
      <w:r>
        <w:rPr>
          <w:b/>
          <w:i/>
        </w:rPr>
        <w:t>/2023</w:t>
      </w:r>
    </w:p>
    <w:p w14:paraId="51DD094A" w14:textId="2C6EC5A6" w:rsidR="00EB0118" w:rsidRDefault="00B864EF" w:rsidP="00B864EF">
      <w:pPr>
        <w:tabs>
          <w:tab w:val="left" w:pos="6237"/>
        </w:tabs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</w:t>
      </w:r>
      <w:r w:rsidR="00AE2329">
        <w:t xml:space="preserve">odporúča </w:t>
      </w:r>
      <w:proofErr w:type="spellStart"/>
      <w:r w:rsidR="00AE2329">
        <w:t>MsZ</w:t>
      </w:r>
      <w:proofErr w:type="spellEnd"/>
      <w:r w:rsidR="00AE2329">
        <w:t xml:space="preserve"> schváliť rozpočet na rok 2024.</w:t>
      </w:r>
    </w:p>
    <w:p w14:paraId="2A08D3F1" w14:textId="557A3A33" w:rsidR="00EB0118" w:rsidRDefault="00EB0118" w:rsidP="00B864EF">
      <w:pPr>
        <w:tabs>
          <w:tab w:val="left" w:pos="6237"/>
        </w:tabs>
        <w:jc w:val="both"/>
      </w:pPr>
      <w:r>
        <w:t xml:space="preserve">ZA: </w:t>
      </w:r>
      <w:r w:rsidR="00AE2329">
        <w:t>4</w:t>
      </w:r>
      <w:r w:rsidR="001227E5">
        <w:t xml:space="preserve"> členov</w:t>
      </w:r>
      <w:r w:rsidR="00AE2329">
        <w:t>ia</w:t>
      </w:r>
      <w:r w:rsidR="00CF7C36">
        <w:t xml:space="preserve">                Prítomní: 4 členovia</w:t>
      </w:r>
      <w:r>
        <w:tab/>
      </w:r>
      <w:r>
        <w:tab/>
      </w:r>
    </w:p>
    <w:p w14:paraId="32941C9D" w14:textId="5D4E9F4C" w:rsidR="00580BFD" w:rsidRDefault="00580BFD" w:rsidP="00580BFD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5</w:t>
      </w:r>
    </w:p>
    <w:p w14:paraId="3863A5E1" w14:textId="1EED1727" w:rsidR="00AE2329" w:rsidRPr="00855BB6" w:rsidRDefault="00AE2329" w:rsidP="00AE2329">
      <w:pPr>
        <w:rPr>
          <w:b/>
          <w:i/>
        </w:rPr>
      </w:pPr>
      <w:r>
        <w:t>U</w:t>
      </w:r>
      <w:r>
        <w:rPr>
          <w:b/>
          <w:i/>
        </w:rPr>
        <w:t>znesenie č. 28/2023</w:t>
      </w:r>
    </w:p>
    <w:p w14:paraId="61DF70F8" w14:textId="1AC0FBEA" w:rsidR="00AE2329" w:rsidRDefault="00AE2329" w:rsidP="00AE2329">
      <w:pPr>
        <w:tabs>
          <w:tab w:val="left" w:pos="6237"/>
        </w:tabs>
        <w:jc w:val="both"/>
      </w:pPr>
      <w:r>
        <w:t xml:space="preserve">Komisia pre rozpočet,  </w:t>
      </w:r>
      <w:r>
        <w:rPr>
          <w:b/>
        </w:rPr>
        <w:t>financie, správu a hospodárenie s majetkom mesta</w:t>
      </w:r>
      <w:r>
        <w:t xml:space="preserve">   odporúča </w:t>
      </w:r>
      <w:proofErr w:type="spellStart"/>
      <w:r>
        <w:t>MsZ</w:t>
      </w:r>
      <w:proofErr w:type="spellEnd"/>
      <w:r>
        <w:t xml:space="preserve"> schváliť rozpočty príspevkovým organizáciám na rok 2024.</w:t>
      </w:r>
    </w:p>
    <w:p w14:paraId="465B51F3" w14:textId="53FDB7D4" w:rsidR="00AE2329" w:rsidRDefault="00AE2329" w:rsidP="00AE2329">
      <w:pPr>
        <w:tabs>
          <w:tab w:val="left" w:pos="6237"/>
        </w:tabs>
        <w:jc w:val="both"/>
        <w:rPr>
          <w:b/>
          <w:i/>
          <w:u w:val="single"/>
        </w:rPr>
      </w:pPr>
      <w:r>
        <w:t>ZA: 4 členovia                Prítomní: 4 členovia</w:t>
      </w:r>
    </w:p>
    <w:p w14:paraId="25BEED50" w14:textId="0B1CE226" w:rsidR="001227E5" w:rsidRDefault="001227E5" w:rsidP="001227E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6</w:t>
      </w:r>
    </w:p>
    <w:p w14:paraId="5770F1A3" w14:textId="47A7367D" w:rsidR="001227E5" w:rsidRPr="00DC2A5A" w:rsidRDefault="00AE2329" w:rsidP="001227E5">
      <w:pPr>
        <w:tabs>
          <w:tab w:val="left" w:pos="6237"/>
        </w:tabs>
        <w:jc w:val="both"/>
        <w:rPr>
          <w:bCs/>
          <w:iCs/>
        </w:rPr>
      </w:pPr>
      <w:r>
        <w:rPr>
          <w:bCs/>
          <w:iCs/>
        </w:rPr>
        <w:t xml:space="preserve">Bod č.6 sa </w:t>
      </w:r>
      <w:proofErr w:type="spellStart"/>
      <w:r>
        <w:rPr>
          <w:bCs/>
          <w:iCs/>
        </w:rPr>
        <w:t>neprejednával</w:t>
      </w:r>
      <w:proofErr w:type="spellEnd"/>
      <w:r>
        <w:rPr>
          <w:bCs/>
          <w:iCs/>
        </w:rPr>
        <w:t>.</w:t>
      </w:r>
    </w:p>
    <w:p w14:paraId="447709C7" w14:textId="77777777" w:rsidR="001227E5" w:rsidRPr="00C5426D" w:rsidRDefault="001227E5" w:rsidP="00C5426D">
      <w:pPr>
        <w:tabs>
          <w:tab w:val="left" w:pos="6237"/>
        </w:tabs>
        <w:spacing w:after="0" w:line="240" w:lineRule="auto"/>
        <w:jc w:val="both"/>
      </w:pPr>
    </w:p>
    <w:p w14:paraId="5B4FB7CB" w14:textId="12703E37" w:rsidR="00792DC9" w:rsidRDefault="00111000" w:rsidP="00792DC9">
      <w:r>
        <w:t>Na záver predseda komisie poďakoval prítomným za účasť.</w:t>
      </w:r>
      <w:r w:rsidR="00C55012">
        <w:t xml:space="preserve">   </w:t>
      </w:r>
    </w:p>
    <w:p w14:paraId="582F24A5" w14:textId="4E058B30" w:rsidR="00036109" w:rsidRDefault="00070256">
      <w:r>
        <w:t xml:space="preserve"> </w:t>
      </w:r>
      <w:r w:rsidR="00036109">
        <w:t xml:space="preserve">Zapísala: Mgr. Katarína </w:t>
      </w:r>
      <w:proofErr w:type="spellStart"/>
      <w:r w:rsidR="00036109">
        <w:t>Rusinová</w:t>
      </w:r>
      <w:proofErr w:type="spellEnd"/>
    </w:p>
    <w:p w14:paraId="1F87C49C" w14:textId="762674B9" w:rsidR="00CE3F23" w:rsidRDefault="00070256">
      <w:pPr>
        <w:rPr>
          <w:b/>
        </w:rPr>
      </w:pPr>
      <w:r>
        <w:t xml:space="preserve">                                                                                 </w:t>
      </w:r>
      <w:r w:rsidR="00CE3F23">
        <w:tab/>
      </w:r>
      <w:r w:rsidR="00CE3F23" w:rsidRPr="00CE3F23">
        <w:rPr>
          <w:b/>
        </w:rPr>
        <w:t xml:space="preserve">Ing. </w:t>
      </w:r>
      <w:r w:rsidR="00111000">
        <w:rPr>
          <w:b/>
        </w:rPr>
        <w:t xml:space="preserve">Andrej </w:t>
      </w:r>
      <w:proofErr w:type="spellStart"/>
      <w:r w:rsidR="00111000">
        <w:rPr>
          <w:b/>
        </w:rPr>
        <w:t>Stašiniak</w:t>
      </w:r>
      <w:proofErr w:type="spellEnd"/>
    </w:p>
    <w:p w14:paraId="274225BD" w14:textId="5CE6BE8C" w:rsid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</w:p>
    <w:sectPr w:rsid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671E25BB"/>
    <w:multiLevelType w:val="hybridMultilevel"/>
    <w:tmpl w:val="A61E7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2"/>
  </w:num>
  <w:num w:numId="4" w16cid:durableId="1111704093">
    <w:abstractNumId w:val="1"/>
  </w:num>
  <w:num w:numId="5" w16cid:durableId="1127354558">
    <w:abstractNumId w:val="4"/>
  </w:num>
  <w:num w:numId="6" w16cid:durableId="66139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53141"/>
    <w:rsid w:val="00062265"/>
    <w:rsid w:val="00070256"/>
    <w:rsid w:val="00082E88"/>
    <w:rsid w:val="00091528"/>
    <w:rsid w:val="000B6F7B"/>
    <w:rsid w:val="000D20B4"/>
    <w:rsid w:val="000D3EBD"/>
    <w:rsid w:val="00111000"/>
    <w:rsid w:val="00111F62"/>
    <w:rsid w:val="001227E5"/>
    <w:rsid w:val="00136B8B"/>
    <w:rsid w:val="0016061E"/>
    <w:rsid w:val="00175AE7"/>
    <w:rsid w:val="001C5502"/>
    <w:rsid w:val="001C6D49"/>
    <w:rsid w:val="00211667"/>
    <w:rsid w:val="0022220A"/>
    <w:rsid w:val="0026694F"/>
    <w:rsid w:val="00297EC0"/>
    <w:rsid w:val="002C140B"/>
    <w:rsid w:val="002E227F"/>
    <w:rsid w:val="002F3D2F"/>
    <w:rsid w:val="00345674"/>
    <w:rsid w:val="003530F0"/>
    <w:rsid w:val="00354CE3"/>
    <w:rsid w:val="003647B9"/>
    <w:rsid w:val="0038687B"/>
    <w:rsid w:val="0039189D"/>
    <w:rsid w:val="003C4A2C"/>
    <w:rsid w:val="003D39C8"/>
    <w:rsid w:val="003D5A1F"/>
    <w:rsid w:val="003E3285"/>
    <w:rsid w:val="003F5CD1"/>
    <w:rsid w:val="004025F7"/>
    <w:rsid w:val="00434F0C"/>
    <w:rsid w:val="00437B76"/>
    <w:rsid w:val="00445B20"/>
    <w:rsid w:val="0046579E"/>
    <w:rsid w:val="0046735C"/>
    <w:rsid w:val="004805A2"/>
    <w:rsid w:val="00485040"/>
    <w:rsid w:val="004939F4"/>
    <w:rsid w:val="004F00BD"/>
    <w:rsid w:val="004F2358"/>
    <w:rsid w:val="004F7F33"/>
    <w:rsid w:val="00502E01"/>
    <w:rsid w:val="005057E1"/>
    <w:rsid w:val="00511E17"/>
    <w:rsid w:val="00522923"/>
    <w:rsid w:val="005233BC"/>
    <w:rsid w:val="00526A88"/>
    <w:rsid w:val="00532DFD"/>
    <w:rsid w:val="00544B1F"/>
    <w:rsid w:val="00566EA3"/>
    <w:rsid w:val="00580BFD"/>
    <w:rsid w:val="0058221D"/>
    <w:rsid w:val="00587638"/>
    <w:rsid w:val="005A0ED4"/>
    <w:rsid w:val="005C0500"/>
    <w:rsid w:val="005C3E80"/>
    <w:rsid w:val="005D6560"/>
    <w:rsid w:val="006172DB"/>
    <w:rsid w:val="0062340B"/>
    <w:rsid w:val="006671BA"/>
    <w:rsid w:val="006702B8"/>
    <w:rsid w:val="00674377"/>
    <w:rsid w:val="00680E37"/>
    <w:rsid w:val="00681D4F"/>
    <w:rsid w:val="006F7A0A"/>
    <w:rsid w:val="00711DE1"/>
    <w:rsid w:val="00713AE5"/>
    <w:rsid w:val="00787C1C"/>
    <w:rsid w:val="00792DC9"/>
    <w:rsid w:val="007D1D3B"/>
    <w:rsid w:val="007D7FBD"/>
    <w:rsid w:val="0082150B"/>
    <w:rsid w:val="00855BB6"/>
    <w:rsid w:val="00862FC0"/>
    <w:rsid w:val="008C307F"/>
    <w:rsid w:val="008E00CC"/>
    <w:rsid w:val="0094337D"/>
    <w:rsid w:val="00943B76"/>
    <w:rsid w:val="009654FF"/>
    <w:rsid w:val="00966952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53C78"/>
    <w:rsid w:val="00A62C48"/>
    <w:rsid w:val="00A76D3B"/>
    <w:rsid w:val="00A9168F"/>
    <w:rsid w:val="00AB5895"/>
    <w:rsid w:val="00AE2329"/>
    <w:rsid w:val="00AF6545"/>
    <w:rsid w:val="00B03A95"/>
    <w:rsid w:val="00B043F6"/>
    <w:rsid w:val="00B13218"/>
    <w:rsid w:val="00B41566"/>
    <w:rsid w:val="00B67FDA"/>
    <w:rsid w:val="00B864EF"/>
    <w:rsid w:val="00B86D0C"/>
    <w:rsid w:val="00B939D4"/>
    <w:rsid w:val="00BA3021"/>
    <w:rsid w:val="00BA50EB"/>
    <w:rsid w:val="00BB3CDF"/>
    <w:rsid w:val="00BB73A9"/>
    <w:rsid w:val="00BE1FD4"/>
    <w:rsid w:val="00BF1304"/>
    <w:rsid w:val="00BF54F8"/>
    <w:rsid w:val="00C06AF9"/>
    <w:rsid w:val="00C26B9C"/>
    <w:rsid w:val="00C311CF"/>
    <w:rsid w:val="00C501BE"/>
    <w:rsid w:val="00C5426D"/>
    <w:rsid w:val="00C55012"/>
    <w:rsid w:val="00C82B62"/>
    <w:rsid w:val="00C8744E"/>
    <w:rsid w:val="00C9774C"/>
    <w:rsid w:val="00CA63E5"/>
    <w:rsid w:val="00CC22B1"/>
    <w:rsid w:val="00CE3F23"/>
    <w:rsid w:val="00CF7C36"/>
    <w:rsid w:val="00D01A0B"/>
    <w:rsid w:val="00D04EE2"/>
    <w:rsid w:val="00D075B9"/>
    <w:rsid w:val="00D56495"/>
    <w:rsid w:val="00D6632E"/>
    <w:rsid w:val="00D808F6"/>
    <w:rsid w:val="00D81985"/>
    <w:rsid w:val="00D90802"/>
    <w:rsid w:val="00D93C1D"/>
    <w:rsid w:val="00DC0C3C"/>
    <w:rsid w:val="00DC2A5A"/>
    <w:rsid w:val="00DC2D58"/>
    <w:rsid w:val="00DD1A71"/>
    <w:rsid w:val="00DE0F01"/>
    <w:rsid w:val="00DF2139"/>
    <w:rsid w:val="00DF5A3E"/>
    <w:rsid w:val="00E374FF"/>
    <w:rsid w:val="00E50EF2"/>
    <w:rsid w:val="00E619B2"/>
    <w:rsid w:val="00E653E4"/>
    <w:rsid w:val="00E6584C"/>
    <w:rsid w:val="00E95EEA"/>
    <w:rsid w:val="00EB0118"/>
    <w:rsid w:val="00EB087D"/>
    <w:rsid w:val="00ED7ECE"/>
    <w:rsid w:val="00F04D89"/>
    <w:rsid w:val="00F41703"/>
    <w:rsid w:val="00F55B27"/>
    <w:rsid w:val="00FD01B8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14</cp:revision>
  <cp:lastPrinted>2023-11-30T14:40:00Z</cp:lastPrinted>
  <dcterms:created xsi:type="dcterms:W3CDTF">2022-05-17T13:51:00Z</dcterms:created>
  <dcterms:modified xsi:type="dcterms:W3CDTF">2023-11-30T14:42:00Z</dcterms:modified>
</cp:coreProperties>
</file>