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AE883" w14:textId="77777777" w:rsidR="00D56495" w:rsidRDefault="00D56495" w:rsidP="00D56495">
      <w:pPr>
        <w:tabs>
          <w:tab w:val="left" w:pos="6237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 á p i s </w:t>
      </w:r>
    </w:p>
    <w:p w14:paraId="60B6B32B" w14:textId="3F10886B" w:rsidR="00D56495" w:rsidRDefault="00D56495" w:rsidP="00D56495">
      <w:pPr>
        <w:pBdr>
          <w:bottom w:val="single" w:sz="12" w:space="1" w:color="auto"/>
        </w:pBdr>
        <w:tabs>
          <w:tab w:val="left" w:pos="6237"/>
        </w:tabs>
        <w:jc w:val="center"/>
        <w:rPr>
          <w:b/>
        </w:rPr>
      </w:pPr>
      <w:r>
        <w:rPr>
          <w:b/>
        </w:rPr>
        <w:t>zo zasadnutia komisie pre rozpočet, financie, správu a hospodárenie s majetkom mesta,  konanom dňa 1</w:t>
      </w:r>
      <w:r w:rsidR="00EA7495">
        <w:rPr>
          <w:b/>
        </w:rPr>
        <w:t>8</w:t>
      </w:r>
      <w:r>
        <w:rPr>
          <w:b/>
        </w:rPr>
        <w:t>.</w:t>
      </w:r>
      <w:r w:rsidR="00EA7495">
        <w:rPr>
          <w:b/>
        </w:rPr>
        <w:t>októbra</w:t>
      </w:r>
      <w:r>
        <w:rPr>
          <w:b/>
        </w:rPr>
        <w:t xml:space="preserve"> 202</w:t>
      </w:r>
      <w:r w:rsidR="000D3EBD">
        <w:rPr>
          <w:b/>
        </w:rPr>
        <w:t>1</w:t>
      </w:r>
    </w:p>
    <w:p w14:paraId="59DC1DDF" w14:textId="13574070" w:rsidR="000D3EBD" w:rsidRDefault="000D3EBD" w:rsidP="00D56495">
      <w:pPr>
        <w:tabs>
          <w:tab w:val="left" w:pos="6237"/>
        </w:tabs>
        <w:jc w:val="both"/>
      </w:pPr>
    </w:p>
    <w:p w14:paraId="38092E21" w14:textId="77777777" w:rsidR="00D56495" w:rsidRDefault="00D56495" w:rsidP="00D56495">
      <w:pPr>
        <w:pStyle w:val="Normlnywebov"/>
      </w:pPr>
      <w:r>
        <w:rPr>
          <w:b/>
          <w:bCs/>
          <w:color w:val="000000"/>
        </w:rPr>
        <w:t>Program:</w:t>
      </w:r>
    </w:p>
    <w:p w14:paraId="533B7012" w14:textId="77777777" w:rsidR="00D56495" w:rsidRDefault="00D56495" w:rsidP="00D56495">
      <w:pPr>
        <w:pStyle w:val="Normlnywebov"/>
      </w:pPr>
      <w:r>
        <w:rPr>
          <w:color w:val="000000"/>
        </w:rPr>
        <w:t> </w:t>
      </w:r>
    </w:p>
    <w:p w14:paraId="018ACE8B" w14:textId="77777777" w:rsidR="00EA7495" w:rsidRDefault="00EA7495" w:rsidP="00EA7495">
      <w:pPr>
        <w:pStyle w:val="Normlnywebov"/>
        <w:numPr>
          <w:ilvl w:val="0"/>
          <w:numId w:val="2"/>
        </w:numPr>
        <w:jc w:val="both"/>
      </w:pPr>
      <w:r>
        <w:rPr>
          <w:rFonts w:ascii="Cambria" w:hAnsi="Cambria"/>
        </w:rPr>
        <w:t>Privítanie a predloženie programu</w:t>
      </w:r>
    </w:p>
    <w:p w14:paraId="45224D43" w14:textId="77777777" w:rsidR="00EA7495" w:rsidRPr="000E54EB" w:rsidRDefault="00EA7495" w:rsidP="00EA7495">
      <w:pPr>
        <w:pStyle w:val="Normlnywebov"/>
        <w:numPr>
          <w:ilvl w:val="0"/>
          <w:numId w:val="2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Schvaľovanie programu</w:t>
      </w:r>
    </w:p>
    <w:p w14:paraId="4FFAE7F8" w14:textId="77777777" w:rsidR="00EA7495" w:rsidRPr="000E54EB" w:rsidRDefault="00EA7495" w:rsidP="00EA7495">
      <w:pPr>
        <w:pStyle w:val="Normlnywebov"/>
        <w:numPr>
          <w:ilvl w:val="0"/>
          <w:numId w:val="2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Kontrola plnenia uznesení z predchádzajúcich zasadnutí komisie a predloženie uznesení z ostatných komisií týkajúcich sa komisie pre rozpočet</w:t>
      </w:r>
    </w:p>
    <w:p w14:paraId="67A1F839" w14:textId="77777777" w:rsidR="00EA7495" w:rsidRDefault="00EA7495" w:rsidP="00EA7495">
      <w:pPr>
        <w:pStyle w:val="Normlnywebov"/>
        <w:numPr>
          <w:ilvl w:val="0"/>
          <w:numId w:val="2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Návrh VZN č.  3/2021 o poplatku za komunálne odpady a drobné stavebné odpady</w:t>
      </w:r>
    </w:p>
    <w:p w14:paraId="4BBC8876" w14:textId="77777777" w:rsidR="00EA7495" w:rsidRPr="00494E3D" w:rsidRDefault="00EA7495" w:rsidP="00EA7495">
      <w:pPr>
        <w:pStyle w:val="Normlnywebov"/>
        <w:numPr>
          <w:ilvl w:val="0"/>
          <w:numId w:val="2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Rozpočtové opatrenie č. 6/ 2021</w:t>
      </w:r>
    </w:p>
    <w:p w14:paraId="1ACBE3F9" w14:textId="77777777" w:rsidR="00EA7495" w:rsidRPr="002C5576" w:rsidRDefault="00EA7495" w:rsidP="00EA7495">
      <w:pPr>
        <w:pStyle w:val="Normlnywebov"/>
        <w:numPr>
          <w:ilvl w:val="0"/>
          <w:numId w:val="2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Dotácie na rok 2022</w:t>
      </w:r>
    </w:p>
    <w:p w14:paraId="1AF5776A" w14:textId="77777777" w:rsidR="00EA7495" w:rsidRPr="00082778" w:rsidRDefault="00EA7495" w:rsidP="00EA7495">
      <w:pPr>
        <w:pStyle w:val="Normlnywebov"/>
        <w:numPr>
          <w:ilvl w:val="0"/>
          <w:numId w:val="2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Informácia-  východiska rozpočtu na rok 2022-2024</w:t>
      </w:r>
    </w:p>
    <w:p w14:paraId="55F2DA93" w14:textId="77777777" w:rsidR="00EA7495" w:rsidRPr="005D38B8" w:rsidRDefault="00EA7495" w:rsidP="00EA7495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D38B8">
        <w:rPr>
          <w:rFonts w:ascii="Cambria" w:eastAsia="Times New Roman" w:hAnsi="Cambria" w:cs="Times New Roman"/>
          <w:color w:val="000000"/>
          <w:sz w:val="24"/>
          <w:szCs w:val="24"/>
        </w:rPr>
        <w:t>Rôzne</w:t>
      </w:r>
    </w:p>
    <w:p w14:paraId="60B814AA" w14:textId="77777777" w:rsidR="00EA7495" w:rsidRPr="005D38B8" w:rsidRDefault="00EA7495" w:rsidP="00EA7495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D38B8">
        <w:rPr>
          <w:rFonts w:ascii="Cambria" w:eastAsia="Times New Roman" w:hAnsi="Cambria" w:cs="Times New Roman"/>
          <w:color w:val="000000"/>
          <w:sz w:val="24"/>
          <w:szCs w:val="24"/>
        </w:rPr>
        <w:t>Záver</w:t>
      </w:r>
    </w:p>
    <w:p w14:paraId="10FDA0BE" w14:textId="77777777" w:rsidR="00EA7495" w:rsidRDefault="00EA7495" w:rsidP="00EA7495">
      <w:pPr>
        <w:spacing w:after="0" w:line="240" w:lineRule="auto"/>
        <w:ind w:left="360"/>
        <w:jc w:val="both"/>
      </w:pPr>
    </w:p>
    <w:p w14:paraId="6C474AE7" w14:textId="06116F91" w:rsidR="004C34A9" w:rsidRDefault="004C34A9" w:rsidP="0057357E">
      <w:pPr>
        <w:spacing w:after="0" w:line="240" w:lineRule="auto"/>
        <w:jc w:val="both"/>
        <w:rPr>
          <w:b/>
          <w:i/>
          <w:u w:val="single"/>
        </w:rPr>
      </w:pPr>
      <w:r w:rsidRPr="004C34A9">
        <w:rPr>
          <w:b/>
          <w:i/>
          <w:u w:val="single"/>
        </w:rPr>
        <w:t>Bod č.1</w:t>
      </w:r>
    </w:p>
    <w:p w14:paraId="31D58B2D" w14:textId="256D91F6" w:rsidR="004C34A9" w:rsidRDefault="004C34A9" w:rsidP="004C34A9">
      <w:pPr>
        <w:tabs>
          <w:tab w:val="left" w:pos="6237"/>
        </w:tabs>
        <w:jc w:val="both"/>
      </w:pPr>
      <w:r w:rsidRPr="001352F4">
        <w:t xml:space="preserve">Na úvod </w:t>
      </w:r>
      <w:r w:rsidRPr="008C307F">
        <w:rPr>
          <w:i/>
        </w:rPr>
        <w:t>predseda komisie</w:t>
      </w:r>
      <w:r w:rsidRPr="001352F4">
        <w:t xml:space="preserve"> privítal všetkých </w:t>
      </w:r>
      <w:r>
        <w:t>prítomných členov komisie.</w:t>
      </w:r>
      <w:r>
        <w:t xml:space="preserve"> </w:t>
      </w:r>
    </w:p>
    <w:p w14:paraId="5A2B8424" w14:textId="52794666" w:rsidR="0057357E" w:rsidRPr="0057357E" w:rsidRDefault="0057357E" w:rsidP="004C34A9">
      <w:pPr>
        <w:tabs>
          <w:tab w:val="left" w:pos="6237"/>
        </w:tabs>
        <w:jc w:val="both"/>
        <w:rPr>
          <w:b/>
          <w:i/>
          <w:u w:val="single"/>
        </w:rPr>
      </w:pPr>
      <w:r w:rsidRPr="0057357E">
        <w:rPr>
          <w:b/>
          <w:i/>
          <w:u w:val="single"/>
        </w:rPr>
        <w:t xml:space="preserve">Bod č. 2 </w:t>
      </w:r>
    </w:p>
    <w:p w14:paraId="778546E8" w14:textId="7B09509D" w:rsidR="0057357E" w:rsidRDefault="0057357E" w:rsidP="0057357E">
      <w:pPr>
        <w:tabs>
          <w:tab w:val="left" w:pos="6237"/>
        </w:tabs>
        <w:jc w:val="both"/>
      </w:pPr>
      <w:r>
        <w:t>Následne predložil návrh programu a navrhol  vypustiť bod č.</w:t>
      </w:r>
      <w:r>
        <w:t>3</w:t>
      </w:r>
      <w:r>
        <w:t xml:space="preserve"> z rokovania </w:t>
      </w:r>
      <w:r>
        <w:t xml:space="preserve">komisie </w:t>
      </w:r>
      <w:r>
        <w:t xml:space="preserve">a navrhol </w:t>
      </w:r>
      <w:r>
        <w:t xml:space="preserve">tento bod </w:t>
      </w:r>
      <w:r>
        <w:t>zaradiť na zasadnutie komisie dňa 15.11.2021.</w:t>
      </w:r>
    </w:p>
    <w:p w14:paraId="2F66972A" w14:textId="644BAA9E" w:rsidR="0057357E" w:rsidRDefault="0057357E" w:rsidP="0057357E">
      <w:pPr>
        <w:tabs>
          <w:tab w:val="left" w:pos="6237"/>
        </w:tabs>
        <w:jc w:val="both"/>
      </w:pPr>
      <w:r>
        <w:t>Za predložený návrh dal hlasovať.</w:t>
      </w:r>
    </w:p>
    <w:p w14:paraId="669A40F4" w14:textId="77777777" w:rsidR="0057357E" w:rsidRDefault="0057357E" w:rsidP="0057357E">
      <w:pPr>
        <w:tabs>
          <w:tab w:val="left" w:pos="6237"/>
        </w:tabs>
        <w:jc w:val="both"/>
        <w:rPr>
          <w:b/>
        </w:rPr>
      </w:pPr>
      <w:r>
        <w:t xml:space="preserve">ZA: 7                                                                                              </w:t>
      </w:r>
      <w:r w:rsidRPr="0057357E">
        <w:rPr>
          <w:b/>
        </w:rPr>
        <w:t>Zmena programu hlasovaním prešla</w:t>
      </w:r>
      <w:r w:rsidRPr="0057357E">
        <w:rPr>
          <w:b/>
        </w:rPr>
        <w:tab/>
      </w:r>
      <w:r>
        <w:rPr>
          <w:b/>
        </w:rPr>
        <w:t xml:space="preserve"> </w:t>
      </w:r>
    </w:p>
    <w:p w14:paraId="0DC1F11D" w14:textId="63FFFB56" w:rsidR="0057357E" w:rsidRPr="0057357E" w:rsidRDefault="0057357E" w:rsidP="0057357E">
      <w:pPr>
        <w:tabs>
          <w:tab w:val="left" w:pos="6237"/>
        </w:tabs>
        <w:jc w:val="both"/>
        <w:rPr>
          <w:i/>
          <w:u w:val="single"/>
        </w:rPr>
      </w:pPr>
      <w:r>
        <w:rPr>
          <w:b/>
          <w:i/>
          <w:u w:val="single"/>
        </w:rPr>
        <w:t>Bod č.</w:t>
      </w:r>
      <w:r w:rsidR="004C03CB">
        <w:rPr>
          <w:b/>
          <w:i/>
          <w:u w:val="single"/>
        </w:rPr>
        <w:t>3</w:t>
      </w:r>
    </w:p>
    <w:p w14:paraId="65F1B3AA" w14:textId="24B0CC74" w:rsidR="004C34A9" w:rsidRDefault="0057357E" w:rsidP="0057357E">
      <w:pPr>
        <w:spacing w:after="0" w:line="240" w:lineRule="auto"/>
        <w:jc w:val="both"/>
      </w:pPr>
      <w:r>
        <w:t xml:space="preserve">K. </w:t>
      </w:r>
      <w:r w:rsidRPr="0057357E">
        <w:t xml:space="preserve">Rusinová </w:t>
      </w:r>
      <w:r>
        <w:t>informovala komisiu o spracovaní finálnej podoby návrhu VZN o poplatku za komunáln</w:t>
      </w:r>
      <w:r w:rsidR="004C03CB">
        <w:t xml:space="preserve">e </w:t>
      </w:r>
      <w:r>
        <w:t>odpad</w:t>
      </w:r>
      <w:r w:rsidR="004C03CB">
        <w:t>y</w:t>
      </w:r>
      <w:r>
        <w:t xml:space="preserve"> a drobné stavebné odpady, jeho východiskách, systéme, legislatívnych dôvodov zvýšenia poplatku, úľavy a celý  proces jeho spracovania.</w:t>
      </w:r>
    </w:p>
    <w:p w14:paraId="424A946D" w14:textId="4EC960C9" w:rsidR="0008217A" w:rsidRDefault="0057357E" w:rsidP="0057357E">
      <w:r>
        <w:t xml:space="preserve">Komisia sa predovšetkým zaoberala výškou paušálneho poplatku k ostatným ustanoveniam VZN </w:t>
      </w:r>
      <w:r>
        <w:t xml:space="preserve">sa </w:t>
      </w:r>
      <w:r w:rsidR="0008217A">
        <w:t xml:space="preserve">obšírne </w:t>
      </w:r>
      <w:r>
        <w:t xml:space="preserve">nevyjadrovala. </w:t>
      </w:r>
    </w:p>
    <w:p w14:paraId="18205508" w14:textId="4C63EDA9" w:rsidR="00C47AC5" w:rsidRDefault="00C47AC5">
      <w:proofErr w:type="spellStart"/>
      <w:r>
        <w:t>M.Grígeľ</w:t>
      </w:r>
      <w:proofErr w:type="spellEnd"/>
      <w:r>
        <w:t xml:space="preserve"> dal pozmeňujúci návrh</w:t>
      </w:r>
      <w:r w:rsidR="004C03CB">
        <w:t xml:space="preserve"> na zmenu sadzby, ktorá je podľa návrhu VZN stanovená na 26,64€</w:t>
      </w:r>
      <w:r>
        <w:t>:</w:t>
      </w:r>
    </w:p>
    <w:p w14:paraId="46AE9242" w14:textId="41D2A48B" w:rsidR="00755E98" w:rsidRDefault="006F3115">
      <w:r>
        <w:t xml:space="preserve">1.návrh   </w:t>
      </w:r>
      <w:r w:rsidRPr="004C03CB">
        <w:rPr>
          <w:b/>
        </w:rPr>
        <w:t>z 14,95€</w:t>
      </w:r>
      <w:r>
        <w:t xml:space="preserve">     na </w:t>
      </w:r>
      <w:r w:rsidRPr="004C03CB">
        <w:rPr>
          <w:b/>
        </w:rPr>
        <w:t>18,80€</w:t>
      </w:r>
      <w:r>
        <w:t xml:space="preserve">    (33%</w:t>
      </w:r>
      <w:r w:rsidR="00224496">
        <w:t xml:space="preserve"> oproti návrhu</w:t>
      </w:r>
      <w:r>
        <w:t>)    0,0051</w:t>
      </w:r>
      <w:r w:rsidR="00224496">
        <w:t>€</w:t>
      </w:r>
    </w:p>
    <w:p w14:paraId="48FF3991" w14:textId="373ED918" w:rsidR="00224496" w:rsidRDefault="00224496">
      <w:r>
        <w:t>ZA: 2</w:t>
      </w:r>
      <w:r>
        <w:tab/>
      </w:r>
      <w:r>
        <w:tab/>
        <w:t>Proti: 6</w:t>
      </w:r>
      <w:r>
        <w:tab/>
      </w:r>
      <w:r>
        <w:tab/>
        <w:t>Zdržal sa:1</w:t>
      </w:r>
      <w:r>
        <w:tab/>
      </w:r>
      <w:r>
        <w:tab/>
      </w:r>
      <w:r>
        <w:tab/>
      </w:r>
      <w:r w:rsidR="004C03CB" w:rsidRPr="004C03CB">
        <w:rPr>
          <w:b/>
        </w:rPr>
        <w:t xml:space="preserve">Návrh </w:t>
      </w:r>
      <w:r w:rsidR="00C47AC5" w:rsidRPr="004C03CB">
        <w:rPr>
          <w:b/>
        </w:rPr>
        <w:t xml:space="preserve">hlasovaním </w:t>
      </w:r>
      <w:r w:rsidRPr="004C03CB">
        <w:rPr>
          <w:b/>
        </w:rPr>
        <w:t>neprešiel</w:t>
      </w:r>
      <w:r w:rsidR="007E538D">
        <w:rPr>
          <w:b/>
        </w:rPr>
        <w:t>.</w:t>
      </w:r>
    </w:p>
    <w:p w14:paraId="0A1CF634" w14:textId="777A0533" w:rsidR="00C47AC5" w:rsidRDefault="00C47AC5">
      <w:proofErr w:type="spellStart"/>
      <w:r>
        <w:t>M.Vlčák</w:t>
      </w:r>
      <w:proofErr w:type="spellEnd"/>
      <w:r>
        <w:t xml:space="preserve"> dal pozmeňujúci návrh:</w:t>
      </w:r>
    </w:p>
    <w:p w14:paraId="4514CEF4" w14:textId="1ED80A13" w:rsidR="006F3115" w:rsidRDefault="006F3115">
      <w:r>
        <w:t>2. návrh z </w:t>
      </w:r>
      <w:r w:rsidRPr="004C03CB">
        <w:rPr>
          <w:b/>
        </w:rPr>
        <w:t>14,95 €</w:t>
      </w:r>
      <w:r>
        <w:t xml:space="preserve">  na </w:t>
      </w:r>
      <w:r w:rsidRPr="004C03CB">
        <w:rPr>
          <w:b/>
        </w:rPr>
        <w:t>22,45€</w:t>
      </w:r>
      <w:r>
        <w:t xml:space="preserve">     (</w:t>
      </w:r>
      <w:r w:rsidR="00224496">
        <w:t>64</w:t>
      </w:r>
      <w:r>
        <w:t xml:space="preserve">%) </w:t>
      </w:r>
      <w:r w:rsidR="00224496">
        <w:t xml:space="preserve">  0,0061€</w:t>
      </w:r>
    </w:p>
    <w:p w14:paraId="6107308D" w14:textId="3BB8AFD9" w:rsidR="00224496" w:rsidRDefault="00224496">
      <w:r>
        <w:t xml:space="preserve">ZA: 3 </w:t>
      </w:r>
      <w:r>
        <w:tab/>
      </w:r>
      <w:r>
        <w:tab/>
        <w:t xml:space="preserve">Proti:3 </w:t>
      </w:r>
      <w:r>
        <w:tab/>
      </w:r>
      <w:r>
        <w:tab/>
        <w:t>Zdržal sa: 3</w:t>
      </w:r>
      <w:r>
        <w:tab/>
      </w:r>
      <w:r>
        <w:tab/>
      </w:r>
      <w:r>
        <w:tab/>
      </w:r>
      <w:r w:rsidR="004C03CB" w:rsidRPr="004C03CB">
        <w:rPr>
          <w:b/>
        </w:rPr>
        <w:t xml:space="preserve">Návrh </w:t>
      </w:r>
      <w:r w:rsidR="00C47AC5" w:rsidRPr="004C03CB">
        <w:rPr>
          <w:b/>
        </w:rPr>
        <w:t xml:space="preserve">hlasovaním </w:t>
      </w:r>
      <w:r w:rsidRPr="004C03CB">
        <w:rPr>
          <w:b/>
        </w:rPr>
        <w:t>neprešiel</w:t>
      </w:r>
      <w:r w:rsidR="007E538D">
        <w:rPr>
          <w:b/>
        </w:rPr>
        <w:t>.</w:t>
      </w:r>
    </w:p>
    <w:p w14:paraId="582093ED" w14:textId="3B6A5810" w:rsidR="00C47AC5" w:rsidRDefault="00224496">
      <w:r>
        <w:t>3</w:t>
      </w:r>
      <w:r w:rsidR="006F3115">
        <w:t xml:space="preserve">. </w:t>
      </w:r>
      <w:r w:rsidR="00C47AC5">
        <w:t xml:space="preserve">Komisia hlasovala o výške poplatku stanovený v návrhu VZN a to </w:t>
      </w:r>
      <w:r w:rsidR="00C47AC5" w:rsidRPr="004C03CB">
        <w:rPr>
          <w:b/>
        </w:rPr>
        <w:t>26,64 €</w:t>
      </w:r>
      <w:r w:rsidR="00C47AC5">
        <w:t xml:space="preserve">         0,073 €</w:t>
      </w:r>
    </w:p>
    <w:p w14:paraId="060690B9" w14:textId="45146D7A" w:rsidR="00C47AC5" w:rsidRDefault="00C47AC5">
      <w:r>
        <w:t>ZA: 4</w:t>
      </w:r>
      <w:r>
        <w:tab/>
      </w:r>
      <w:r>
        <w:tab/>
        <w:t>Zdržali sa: 5</w:t>
      </w:r>
      <w:r>
        <w:tab/>
      </w:r>
      <w:r>
        <w:tab/>
      </w:r>
      <w:r>
        <w:tab/>
      </w:r>
      <w:r>
        <w:tab/>
      </w:r>
      <w:r>
        <w:tab/>
      </w:r>
      <w:r w:rsidR="004C03CB" w:rsidRPr="004C03CB">
        <w:rPr>
          <w:b/>
        </w:rPr>
        <w:t xml:space="preserve">Návrh </w:t>
      </w:r>
      <w:r w:rsidRPr="004C03CB">
        <w:rPr>
          <w:b/>
        </w:rPr>
        <w:t>hlasovaním neprešiel</w:t>
      </w:r>
      <w:r w:rsidR="007E538D">
        <w:rPr>
          <w:b/>
        </w:rPr>
        <w:t>.</w:t>
      </w:r>
    </w:p>
    <w:p w14:paraId="50CE116E" w14:textId="77777777" w:rsidR="0008217A" w:rsidRPr="008C307F" w:rsidRDefault="0008217A" w:rsidP="0008217A">
      <w:pPr>
        <w:rPr>
          <w:b/>
          <w:i/>
        </w:rPr>
      </w:pPr>
      <w:r w:rsidRPr="008C307F">
        <w:rPr>
          <w:b/>
          <w:i/>
        </w:rPr>
        <w:lastRenderedPageBreak/>
        <w:t xml:space="preserve">Uznesenie č. </w:t>
      </w:r>
      <w:r>
        <w:rPr>
          <w:b/>
          <w:i/>
        </w:rPr>
        <w:t>34</w:t>
      </w:r>
    </w:p>
    <w:p w14:paraId="0C7F7FA8" w14:textId="77777777" w:rsidR="0008217A" w:rsidRDefault="0008217A" w:rsidP="0008217A">
      <w:r>
        <w:t xml:space="preserve">Komisia pre rozpočet,  </w:t>
      </w:r>
      <w:r>
        <w:rPr>
          <w:b/>
        </w:rPr>
        <w:t>financie, správu a hospodárenie s majetkom mesta</w:t>
      </w:r>
      <w:r>
        <w:t xml:space="preserve">    neodporúča mestskému zastupiteľstvu  schváliť  návrh  VZN č. 3/2021 o poplatku za komunálne odpady a drobné stavebné odpady.</w:t>
      </w:r>
    </w:p>
    <w:p w14:paraId="3DB183B6" w14:textId="2830A9C8" w:rsidR="0008217A" w:rsidRPr="008C307F" w:rsidRDefault="0008217A" w:rsidP="0008217A">
      <w:pPr>
        <w:rPr>
          <w:b/>
          <w:i/>
        </w:rPr>
      </w:pPr>
      <w:r w:rsidRPr="008C307F">
        <w:rPr>
          <w:b/>
          <w:i/>
        </w:rPr>
        <w:t xml:space="preserve">Uznesenie č. </w:t>
      </w:r>
      <w:r>
        <w:rPr>
          <w:b/>
          <w:i/>
        </w:rPr>
        <w:t>3</w:t>
      </w:r>
      <w:r>
        <w:rPr>
          <w:b/>
          <w:i/>
        </w:rPr>
        <w:t>5</w:t>
      </w:r>
    </w:p>
    <w:p w14:paraId="79CC2200" w14:textId="77777777" w:rsidR="004C03CB" w:rsidRDefault="00C47AC5">
      <w:r>
        <w:t xml:space="preserve">Komisia </w:t>
      </w:r>
      <w:r w:rsidR="004C03CB">
        <w:t>odporučila pri monitorovaní zvozu zberných nádob a farebnom označení zberných nádob  aj označenie  nádob evidenčným štítkom s čiarovým kódom a vybavenie čítačky na čiarový kód.</w:t>
      </w:r>
    </w:p>
    <w:p w14:paraId="4E13D1AF" w14:textId="6B309DB2" w:rsidR="00EB310C" w:rsidRDefault="00EB310C">
      <w:r>
        <w:t>ZA: 9</w:t>
      </w:r>
      <w:r>
        <w:tab/>
      </w:r>
      <w:r>
        <w:tab/>
      </w:r>
      <w:r>
        <w:tab/>
      </w:r>
      <w:r>
        <w:tab/>
      </w:r>
      <w:r>
        <w:rPr>
          <w:rFonts w:ascii="Calibri" w:hAnsi="Calibri"/>
          <w:b/>
          <w:bCs/>
          <w:i/>
          <w:iCs/>
        </w:rPr>
        <w:t>Návrh hlasovaním prešiel.</w:t>
      </w:r>
    </w:p>
    <w:p w14:paraId="1B47F036" w14:textId="77777777" w:rsidR="004C03CB" w:rsidRDefault="004C03CB">
      <w:pPr>
        <w:rPr>
          <w:b/>
          <w:u w:val="single"/>
        </w:rPr>
      </w:pPr>
      <w:r w:rsidRPr="004C03CB">
        <w:rPr>
          <w:b/>
          <w:u w:val="single"/>
        </w:rPr>
        <w:t>Bod č.</w:t>
      </w:r>
      <w:r>
        <w:rPr>
          <w:b/>
          <w:u w:val="single"/>
        </w:rPr>
        <w:t>4</w:t>
      </w:r>
    </w:p>
    <w:p w14:paraId="44D2018E" w14:textId="32F8A42F" w:rsidR="004C03CB" w:rsidRDefault="004C03CB" w:rsidP="004C03CB">
      <w:pPr>
        <w:spacing w:line="235" w:lineRule="atLeast"/>
        <w:rPr>
          <w:rFonts w:ascii="Calibri" w:hAnsi="Calibri"/>
        </w:rPr>
      </w:pPr>
      <w:r>
        <w:rPr>
          <w:rFonts w:ascii="Calibri" w:hAnsi="Calibri"/>
          <w:b/>
          <w:bCs/>
          <w:i/>
          <w:iCs/>
        </w:rPr>
        <w:t>Uznesenie č. </w:t>
      </w:r>
      <w:r>
        <w:rPr>
          <w:rFonts w:ascii="Calibri" w:hAnsi="Calibri"/>
          <w:b/>
          <w:bCs/>
          <w:i/>
          <w:iCs/>
        </w:rPr>
        <w:t>36</w:t>
      </w:r>
    </w:p>
    <w:p w14:paraId="47928A43" w14:textId="69B78413" w:rsidR="004C03CB" w:rsidRDefault="004C03CB" w:rsidP="004C03CB">
      <w:pPr>
        <w:spacing w:line="235" w:lineRule="atLeast"/>
        <w:rPr>
          <w:rFonts w:ascii="Calibri" w:hAnsi="Calibri"/>
        </w:rPr>
      </w:pPr>
      <w:r>
        <w:rPr>
          <w:rFonts w:ascii="Calibri" w:hAnsi="Calibri"/>
        </w:rPr>
        <w:t>Komisia pre rozpočet,  financie, správu a hospodárenie s majetkom mesta,   </w:t>
      </w:r>
      <w:r>
        <w:rPr>
          <w:rFonts w:ascii="Calibri" w:hAnsi="Calibri"/>
          <w:b/>
          <w:bCs/>
        </w:rPr>
        <w:t xml:space="preserve">z dôvodu </w:t>
      </w:r>
      <w:r w:rsidR="007E538D">
        <w:rPr>
          <w:rFonts w:ascii="Calibri" w:hAnsi="Calibri"/>
          <w:b/>
          <w:bCs/>
        </w:rPr>
        <w:t>neprítomnosti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sekretára</w:t>
      </w:r>
      <w:r>
        <w:rPr>
          <w:rFonts w:ascii="Calibri" w:hAnsi="Calibri"/>
        </w:rPr>
        <w:t xml:space="preserve"> sa  bodom rozpočtové opatrenie č. 6 / 2021 </w:t>
      </w:r>
      <w:r>
        <w:rPr>
          <w:rFonts w:ascii="Calibri" w:hAnsi="Calibri"/>
          <w:b/>
          <w:bCs/>
        </w:rPr>
        <w:t>nebude zaoberať</w:t>
      </w:r>
      <w:r w:rsidR="007E538D">
        <w:rPr>
          <w:rFonts w:ascii="Calibri" w:hAnsi="Calibri"/>
          <w:b/>
          <w:bCs/>
        </w:rPr>
        <w:t>.</w:t>
      </w:r>
    </w:p>
    <w:p w14:paraId="5BCF18D6" w14:textId="011B4F94" w:rsidR="004C03CB" w:rsidRDefault="004C03CB" w:rsidP="004C03CB">
      <w:pPr>
        <w:spacing w:line="254" w:lineRule="auto"/>
        <w:rPr>
          <w:rFonts w:ascii="Calibri" w:hAnsi="Calibri"/>
        </w:rPr>
      </w:pPr>
      <w:r>
        <w:rPr>
          <w:rFonts w:ascii="Calibri" w:hAnsi="Calibri"/>
        </w:rPr>
        <w:t>Za: 9        zdržal : 0                             </w:t>
      </w:r>
      <w:r>
        <w:rPr>
          <w:rFonts w:ascii="Calibri" w:hAnsi="Calibri"/>
          <w:b/>
          <w:bCs/>
          <w:i/>
          <w:iCs/>
        </w:rPr>
        <w:t>Návrh hlasovaním prešiel</w:t>
      </w:r>
      <w:r w:rsidR="007E538D">
        <w:rPr>
          <w:rFonts w:ascii="Calibri" w:hAnsi="Calibri"/>
          <w:b/>
          <w:bCs/>
          <w:i/>
          <w:iCs/>
        </w:rPr>
        <w:t>.</w:t>
      </w:r>
      <w:bookmarkStart w:id="0" w:name="_GoBack"/>
      <w:bookmarkEnd w:id="0"/>
    </w:p>
    <w:p w14:paraId="786C144C" w14:textId="56CC778D" w:rsidR="007E538D" w:rsidRDefault="006F3115" w:rsidP="007E538D">
      <w:pPr>
        <w:rPr>
          <w:b/>
          <w:u w:val="single"/>
        </w:rPr>
      </w:pPr>
      <w:r w:rsidRPr="004C03CB">
        <w:rPr>
          <w:b/>
          <w:u w:val="single"/>
        </w:rPr>
        <w:t xml:space="preserve"> </w:t>
      </w:r>
      <w:r w:rsidR="007E538D" w:rsidRPr="004C03CB">
        <w:rPr>
          <w:b/>
          <w:u w:val="single"/>
        </w:rPr>
        <w:t>Bod č.</w:t>
      </w:r>
      <w:r w:rsidR="007E538D">
        <w:rPr>
          <w:b/>
          <w:u w:val="single"/>
        </w:rPr>
        <w:t>5</w:t>
      </w:r>
    </w:p>
    <w:p w14:paraId="65CE6CD1" w14:textId="75F5A75E" w:rsidR="007E538D" w:rsidRDefault="007E538D" w:rsidP="007E538D">
      <w:pPr>
        <w:spacing w:line="235" w:lineRule="atLeast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>Uznesenie č. 3</w:t>
      </w:r>
      <w:r>
        <w:rPr>
          <w:rFonts w:ascii="Calibri" w:hAnsi="Calibri"/>
          <w:b/>
          <w:bCs/>
          <w:i/>
          <w:iCs/>
        </w:rPr>
        <w:t>7</w:t>
      </w:r>
    </w:p>
    <w:p w14:paraId="761F0855" w14:textId="193ABFC0" w:rsidR="007E538D" w:rsidRDefault="007E538D" w:rsidP="007E538D">
      <w:pPr>
        <w:spacing w:line="254" w:lineRule="auto"/>
        <w:rPr>
          <w:rFonts w:ascii="Calibri" w:hAnsi="Calibri"/>
        </w:rPr>
      </w:pPr>
      <w:r>
        <w:t xml:space="preserve">Komisia pre rozpočet,  </w:t>
      </w:r>
      <w:r>
        <w:rPr>
          <w:b/>
        </w:rPr>
        <w:t>financie, správu a hospodárenie s majetkom mesta</w:t>
      </w:r>
      <w:r>
        <w:t xml:space="preserve">  </w:t>
      </w:r>
      <w:r>
        <w:rPr>
          <w:rFonts w:ascii="Calibri" w:hAnsi="Calibri"/>
          <w:b/>
          <w:bCs/>
        </w:rPr>
        <w:t>odporúča </w:t>
      </w:r>
      <w:r>
        <w:rPr>
          <w:rFonts w:ascii="Calibri" w:hAnsi="Calibri"/>
        </w:rPr>
        <w:t>mestskému zastupiteľstvu</w:t>
      </w:r>
      <w:r>
        <w:rPr>
          <w:rFonts w:ascii="Calibri" w:hAnsi="Calibri"/>
        </w:rPr>
        <w:t xml:space="preserve">, </w:t>
      </w:r>
      <w:r>
        <w:rPr>
          <w:rFonts w:ascii="Calibri" w:hAnsi="Calibri"/>
          <w:b/>
          <w:bCs/>
        </w:rPr>
        <w:t>výšku  poskytnutia dotácií  pre rok 2022 nasledovne</w:t>
      </w:r>
      <w:r>
        <w:rPr>
          <w:rFonts w:ascii="Calibri" w:hAnsi="Calibri"/>
          <w:b/>
          <w:bCs/>
        </w:rPr>
        <w:t>:</w:t>
      </w:r>
    </w:p>
    <w:p w14:paraId="1F8F95F3" w14:textId="3E43F048" w:rsidR="007E538D" w:rsidRDefault="007E538D" w:rsidP="007E538D">
      <w:pPr>
        <w:spacing w:line="254" w:lineRule="auto"/>
        <w:rPr>
          <w:rFonts w:ascii="Calibri" w:hAnsi="Calibri"/>
        </w:rPr>
      </w:pPr>
      <w:r>
        <w:rPr>
          <w:rFonts w:ascii="Calibri" w:hAnsi="Calibri"/>
          <w:b/>
          <w:bCs/>
        </w:rPr>
        <w:t>1. M</w:t>
      </w:r>
      <w:r>
        <w:rPr>
          <w:rFonts w:ascii="Calibri" w:hAnsi="Calibri"/>
          <w:b/>
          <w:bCs/>
        </w:rPr>
        <w:t>Š</w:t>
      </w:r>
      <w:r>
        <w:rPr>
          <w:rFonts w:ascii="Calibri" w:hAnsi="Calibri"/>
          <w:b/>
          <w:bCs/>
        </w:rPr>
        <w:t xml:space="preserve">K Námestovo </w:t>
      </w:r>
      <w:proofErr w:type="spellStart"/>
      <w:r>
        <w:rPr>
          <w:rFonts w:ascii="Calibri" w:hAnsi="Calibri"/>
          <w:b/>
          <w:bCs/>
        </w:rPr>
        <w:t>o.z</w:t>
      </w:r>
      <w:proofErr w:type="spellEnd"/>
      <w:r>
        <w:rPr>
          <w:rFonts w:ascii="Calibri" w:hAnsi="Calibri"/>
          <w:b/>
          <w:bCs/>
        </w:rPr>
        <w:t>.</w:t>
      </w:r>
      <w:r>
        <w:rPr>
          <w:rFonts w:ascii="Calibri" w:hAnsi="Calibri"/>
        </w:rPr>
        <w:t xml:space="preserve">  - sumu </w:t>
      </w:r>
      <w:r>
        <w:rPr>
          <w:rFonts w:ascii="Calibri" w:hAnsi="Calibri"/>
          <w:b/>
          <w:bCs/>
        </w:rPr>
        <w:t>162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 xml:space="preserve">050, </w:t>
      </w:r>
      <w:r>
        <w:rPr>
          <w:rFonts w:ascii="Calibri" w:hAnsi="Calibri"/>
        </w:rPr>
        <w:t xml:space="preserve">eur , a to </w:t>
      </w:r>
      <w:r>
        <w:rPr>
          <w:rFonts w:ascii="Calibri" w:hAnsi="Calibri"/>
          <w:b/>
          <w:bCs/>
        </w:rPr>
        <w:t>podmienene</w:t>
      </w:r>
      <w:r>
        <w:rPr>
          <w:rFonts w:ascii="Calibri" w:hAnsi="Calibri"/>
        </w:rPr>
        <w:t xml:space="preserve"> tým, že budova </w:t>
      </w:r>
      <w:r>
        <w:rPr>
          <w:rFonts w:ascii="Calibri" w:hAnsi="Calibri"/>
        </w:rPr>
        <w:t>tribúny</w:t>
      </w:r>
      <w:r>
        <w:rPr>
          <w:rFonts w:ascii="Calibri" w:hAnsi="Calibri"/>
        </w:rPr>
        <w:t xml:space="preserve">, ktorá je vo </w:t>
      </w:r>
      <w:r>
        <w:rPr>
          <w:rFonts w:ascii="Calibri" w:hAnsi="Calibri"/>
        </w:rPr>
        <w:t>vlastníctve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o.z</w:t>
      </w:r>
      <w:proofErr w:type="spellEnd"/>
      <w:r>
        <w:rPr>
          <w:rFonts w:ascii="Calibri" w:hAnsi="Calibri"/>
        </w:rPr>
        <w:t xml:space="preserve">. MSK, bude prevedená na mesto Námestovo, ktoré sa stane novým </w:t>
      </w:r>
      <w:r>
        <w:rPr>
          <w:rFonts w:ascii="Calibri" w:hAnsi="Calibri"/>
        </w:rPr>
        <w:t>vlastníkom</w:t>
      </w:r>
      <w:r>
        <w:rPr>
          <w:rFonts w:ascii="Calibri" w:hAnsi="Calibri"/>
        </w:rPr>
        <w:t xml:space="preserve"> tejto </w:t>
      </w:r>
      <w:r>
        <w:rPr>
          <w:rFonts w:ascii="Calibri" w:hAnsi="Calibri"/>
        </w:rPr>
        <w:t>budovy</w:t>
      </w:r>
      <w:r>
        <w:rPr>
          <w:rFonts w:ascii="Calibri" w:hAnsi="Calibri"/>
        </w:rPr>
        <w:t>. </w:t>
      </w:r>
    </w:p>
    <w:p w14:paraId="6278427F" w14:textId="77777777" w:rsidR="007E538D" w:rsidRDefault="007E538D" w:rsidP="007E538D">
      <w:pPr>
        <w:spacing w:line="254" w:lineRule="auto"/>
        <w:rPr>
          <w:rFonts w:ascii="Calibri" w:hAnsi="Calibri"/>
        </w:rPr>
      </w:pPr>
      <w:r>
        <w:rPr>
          <w:rFonts w:ascii="Calibri" w:hAnsi="Calibri"/>
        </w:rPr>
        <w:t>Za: 5        zdržal : 3                             </w:t>
      </w:r>
      <w:r>
        <w:rPr>
          <w:rFonts w:ascii="Calibri" w:hAnsi="Calibri"/>
          <w:b/>
          <w:bCs/>
          <w:i/>
          <w:iCs/>
        </w:rPr>
        <w:t>Návrh hlasovaním prešiel.</w:t>
      </w:r>
    </w:p>
    <w:p w14:paraId="3A9BFD52" w14:textId="77777777" w:rsidR="007E538D" w:rsidRDefault="007E538D" w:rsidP="007E538D">
      <w:pPr>
        <w:spacing w:line="235" w:lineRule="atLeast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2. TJ Oravan Námestovo </w:t>
      </w:r>
      <w:proofErr w:type="spellStart"/>
      <w:r>
        <w:rPr>
          <w:rFonts w:ascii="Calibri" w:hAnsi="Calibri"/>
          <w:b/>
          <w:bCs/>
        </w:rPr>
        <w:t>o.z</w:t>
      </w:r>
      <w:proofErr w:type="spellEnd"/>
      <w:r>
        <w:rPr>
          <w:rFonts w:ascii="Calibri" w:hAnsi="Calibri"/>
          <w:b/>
          <w:bCs/>
        </w:rPr>
        <w:t>.</w:t>
      </w:r>
      <w:r>
        <w:rPr>
          <w:rFonts w:ascii="Calibri" w:hAnsi="Calibri"/>
        </w:rPr>
        <w:t>  - sumu </w:t>
      </w:r>
      <w:r>
        <w:rPr>
          <w:rFonts w:ascii="Calibri" w:hAnsi="Calibri"/>
          <w:b/>
          <w:bCs/>
        </w:rPr>
        <w:t xml:space="preserve">38000, </w:t>
      </w:r>
      <w:r>
        <w:rPr>
          <w:rFonts w:ascii="Calibri" w:hAnsi="Calibri"/>
        </w:rPr>
        <w:t>eur  </w:t>
      </w:r>
    </w:p>
    <w:p w14:paraId="0D51FDF2" w14:textId="77777777" w:rsidR="007E538D" w:rsidRDefault="007E538D" w:rsidP="007E538D">
      <w:pPr>
        <w:spacing w:line="235" w:lineRule="atLeast"/>
        <w:rPr>
          <w:rFonts w:ascii="Calibri" w:hAnsi="Calibri"/>
        </w:rPr>
      </w:pPr>
      <w:r>
        <w:rPr>
          <w:rFonts w:ascii="Calibri" w:hAnsi="Calibri"/>
        </w:rPr>
        <w:t>Za: 8        zdržal : 1                             </w:t>
      </w:r>
      <w:r>
        <w:rPr>
          <w:rFonts w:ascii="Calibri" w:hAnsi="Calibri"/>
          <w:b/>
          <w:bCs/>
          <w:i/>
          <w:iCs/>
        </w:rPr>
        <w:t>Návrh hlasovaním prešiel.</w:t>
      </w:r>
    </w:p>
    <w:p w14:paraId="1D87E783" w14:textId="77777777" w:rsidR="007E538D" w:rsidRDefault="007E538D" w:rsidP="007E538D">
      <w:pPr>
        <w:spacing w:line="235" w:lineRule="atLeast"/>
        <w:rPr>
          <w:rFonts w:ascii="Calibri" w:hAnsi="Calibri"/>
        </w:rPr>
      </w:pPr>
      <w:r>
        <w:rPr>
          <w:rFonts w:ascii="Calibri" w:hAnsi="Calibri"/>
          <w:b/>
          <w:bCs/>
        </w:rPr>
        <w:t>3. RK Cirkev Námestovo .</w:t>
      </w:r>
      <w:r>
        <w:rPr>
          <w:rFonts w:ascii="Calibri" w:hAnsi="Calibri"/>
        </w:rPr>
        <w:t xml:space="preserve">  - sumu </w:t>
      </w:r>
      <w:r>
        <w:rPr>
          <w:rFonts w:ascii="Calibri" w:hAnsi="Calibri"/>
          <w:b/>
          <w:bCs/>
        </w:rPr>
        <w:t>49560, </w:t>
      </w:r>
      <w:r>
        <w:rPr>
          <w:rFonts w:ascii="Calibri" w:hAnsi="Calibri"/>
        </w:rPr>
        <w:t>eur  </w:t>
      </w:r>
    </w:p>
    <w:p w14:paraId="01C941B8" w14:textId="77777777" w:rsidR="007E538D" w:rsidRDefault="007E538D" w:rsidP="007E538D">
      <w:pPr>
        <w:spacing w:line="235" w:lineRule="atLeast"/>
        <w:rPr>
          <w:rFonts w:ascii="Calibri" w:hAnsi="Calibri"/>
        </w:rPr>
      </w:pPr>
      <w:r>
        <w:rPr>
          <w:rFonts w:ascii="Calibri" w:hAnsi="Calibri"/>
        </w:rPr>
        <w:t>Za: 9        zdržal : 0                             </w:t>
      </w:r>
      <w:r>
        <w:rPr>
          <w:rFonts w:ascii="Calibri" w:hAnsi="Calibri"/>
          <w:b/>
          <w:bCs/>
          <w:i/>
          <w:iCs/>
        </w:rPr>
        <w:t>Návrh hlasovaním prešiel.</w:t>
      </w:r>
    </w:p>
    <w:p w14:paraId="20EADB01" w14:textId="77777777" w:rsidR="007E538D" w:rsidRDefault="007E538D" w:rsidP="007E538D">
      <w:pPr>
        <w:spacing w:line="235" w:lineRule="atLeast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4. Kult 1629 </w:t>
      </w:r>
      <w:proofErr w:type="spellStart"/>
      <w:r>
        <w:rPr>
          <w:rFonts w:ascii="Calibri" w:hAnsi="Calibri"/>
          <w:b/>
          <w:bCs/>
        </w:rPr>
        <w:t>o.z</w:t>
      </w:r>
      <w:proofErr w:type="spellEnd"/>
      <w:r>
        <w:rPr>
          <w:rFonts w:ascii="Calibri" w:hAnsi="Calibri"/>
          <w:b/>
          <w:bCs/>
        </w:rPr>
        <w:t>.</w:t>
      </w:r>
      <w:r>
        <w:rPr>
          <w:rFonts w:ascii="Calibri" w:hAnsi="Calibri"/>
        </w:rPr>
        <w:t xml:space="preserve">  - sumu </w:t>
      </w:r>
      <w:r>
        <w:rPr>
          <w:rFonts w:ascii="Calibri" w:hAnsi="Calibri"/>
          <w:b/>
          <w:bCs/>
        </w:rPr>
        <w:t>4000, </w:t>
      </w:r>
      <w:r>
        <w:rPr>
          <w:rFonts w:ascii="Calibri" w:hAnsi="Calibri"/>
        </w:rPr>
        <w:t>eur  </w:t>
      </w:r>
    </w:p>
    <w:p w14:paraId="6CE080D1" w14:textId="77777777" w:rsidR="007E538D" w:rsidRDefault="007E538D" w:rsidP="007E538D">
      <w:pPr>
        <w:spacing w:line="235" w:lineRule="atLeast"/>
        <w:rPr>
          <w:rFonts w:ascii="Calibri" w:hAnsi="Calibri"/>
        </w:rPr>
      </w:pPr>
      <w:r>
        <w:rPr>
          <w:rFonts w:ascii="Calibri" w:hAnsi="Calibri"/>
        </w:rPr>
        <w:t>Za: 8        zdržal : 1                             </w:t>
      </w:r>
      <w:r>
        <w:rPr>
          <w:rFonts w:ascii="Calibri" w:hAnsi="Calibri"/>
          <w:b/>
          <w:bCs/>
          <w:i/>
          <w:iCs/>
        </w:rPr>
        <w:t>Návrh hlasovaním prešiel.</w:t>
      </w:r>
    </w:p>
    <w:p w14:paraId="7BBABF65" w14:textId="77777777" w:rsidR="007E538D" w:rsidRDefault="007E538D" w:rsidP="007E538D">
      <w:pPr>
        <w:spacing w:line="235" w:lineRule="atLeast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5. Severný vietor </w:t>
      </w:r>
      <w:proofErr w:type="spellStart"/>
      <w:r>
        <w:rPr>
          <w:rFonts w:ascii="Calibri" w:hAnsi="Calibri"/>
          <w:b/>
          <w:bCs/>
        </w:rPr>
        <w:t>o.z</w:t>
      </w:r>
      <w:proofErr w:type="spellEnd"/>
      <w:r>
        <w:rPr>
          <w:rFonts w:ascii="Calibri" w:hAnsi="Calibri"/>
          <w:b/>
          <w:bCs/>
        </w:rPr>
        <w:t>.</w:t>
      </w:r>
      <w:r>
        <w:rPr>
          <w:rFonts w:ascii="Calibri" w:hAnsi="Calibri"/>
        </w:rPr>
        <w:t>  - sumu </w:t>
      </w:r>
      <w:r>
        <w:rPr>
          <w:rFonts w:ascii="Calibri" w:hAnsi="Calibri"/>
          <w:b/>
          <w:bCs/>
        </w:rPr>
        <w:t>3600, </w:t>
      </w:r>
      <w:r>
        <w:rPr>
          <w:rFonts w:ascii="Calibri" w:hAnsi="Calibri"/>
        </w:rPr>
        <w:t>eur  </w:t>
      </w:r>
    </w:p>
    <w:p w14:paraId="464D6E11" w14:textId="77777777" w:rsidR="007E538D" w:rsidRDefault="007E538D" w:rsidP="007E538D">
      <w:pPr>
        <w:spacing w:line="235" w:lineRule="atLeast"/>
        <w:rPr>
          <w:rFonts w:ascii="Calibri" w:hAnsi="Calibri"/>
        </w:rPr>
      </w:pPr>
      <w:r>
        <w:rPr>
          <w:rFonts w:ascii="Calibri" w:hAnsi="Calibri"/>
        </w:rPr>
        <w:t>Za: 8        zdržal : 1                             </w:t>
      </w:r>
      <w:r>
        <w:rPr>
          <w:rFonts w:ascii="Calibri" w:hAnsi="Calibri"/>
          <w:b/>
          <w:bCs/>
          <w:i/>
          <w:iCs/>
        </w:rPr>
        <w:t>Návrh hlasovaním prešiel.</w:t>
      </w:r>
    </w:p>
    <w:p w14:paraId="23845D11" w14:textId="77777777" w:rsidR="007E538D" w:rsidRDefault="007E538D" w:rsidP="007E538D">
      <w:pPr>
        <w:spacing w:line="235" w:lineRule="atLeast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6. </w:t>
      </w:r>
      <w:proofErr w:type="spellStart"/>
      <w:r>
        <w:rPr>
          <w:rFonts w:ascii="Calibri" w:hAnsi="Calibri"/>
          <w:b/>
          <w:bCs/>
        </w:rPr>
        <w:t>Tanečno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o.z</w:t>
      </w:r>
      <w:proofErr w:type="spellEnd"/>
      <w:r>
        <w:rPr>
          <w:rFonts w:ascii="Calibri" w:hAnsi="Calibri"/>
          <w:b/>
          <w:bCs/>
        </w:rPr>
        <w:t>.</w:t>
      </w:r>
      <w:r>
        <w:rPr>
          <w:rFonts w:ascii="Calibri" w:hAnsi="Calibri"/>
        </w:rPr>
        <w:t xml:space="preserve">  - sumu </w:t>
      </w:r>
      <w:r>
        <w:rPr>
          <w:rFonts w:ascii="Calibri" w:hAnsi="Calibri"/>
          <w:b/>
          <w:bCs/>
        </w:rPr>
        <w:t>3000, </w:t>
      </w:r>
      <w:r>
        <w:rPr>
          <w:rFonts w:ascii="Calibri" w:hAnsi="Calibri"/>
        </w:rPr>
        <w:t>eur  </w:t>
      </w:r>
    </w:p>
    <w:p w14:paraId="27F31551" w14:textId="77777777" w:rsidR="007E538D" w:rsidRDefault="007E538D" w:rsidP="007E538D">
      <w:pPr>
        <w:spacing w:line="235" w:lineRule="atLeast"/>
        <w:rPr>
          <w:rFonts w:ascii="Calibri" w:hAnsi="Calibri"/>
        </w:rPr>
      </w:pPr>
      <w:r>
        <w:rPr>
          <w:rFonts w:ascii="Calibri" w:hAnsi="Calibri"/>
        </w:rPr>
        <w:t>Za: 8        zdržal : 1                             </w:t>
      </w:r>
      <w:r>
        <w:rPr>
          <w:rFonts w:ascii="Calibri" w:hAnsi="Calibri"/>
          <w:b/>
          <w:bCs/>
          <w:i/>
          <w:iCs/>
        </w:rPr>
        <w:t>Návrh hlasovaním prešiel.</w:t>
      </w:r>
    </w:p>
    <w:p w14:paraId="33858A7C" w14:textId="77777777" w:rsidR="007E538D" w:rsidRDefault="007E538D" w:rsidP="007E538D">
      <w:pPr>
        <w:spacing w:line="235" w:lineRule="atLeast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7. ZO Slov. </w:t>
      </w:r>
      <w:proofErr w:type="spellStart"/>
      <w:r>
        <w:rPr>
          <w:rFonts w:ascii="Calibri" w:hAnsi="Calibri"/>
          <w:b/>
          <w:bCs/>
        </w:rPr>
        <w:t>zvaz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chovatelov</w:t>
      </w:r>
      <w:proofErr w:type="spellEnd"/>
      <w:r>
        <w:rPr>
          <w:rFonts w:ascii="Calibri" w:hAnsi="Calibri"/>
          <w:b/>
          <w:bCs/>
        </w:rPr>
        <w:t xml:space="preserve"> Námestovo </w:t>
      </w:r>
      <w:proofErr w:type="spellStart"/>
      <w:r>
        <w:rPr>
          <w:rFonts w:ascii="Calibri" w:hAnsi="Calibri"/>
          <w:b/>
          <w:bCs/>
        </w:rPr>
        <w:t>o.z</w:t>
      </w:r>
      <w:proofErr w:type="spellEnd"/>
      <w:r>
        <w:rPr>
          <w:rFonts w:ascii="Calibri" w:hAnsi="Calibri"/>
          <w:b/>
          <w:bCs/>
        </w:rPr>
        <w:t>.</w:t>
      </w:r>
      <w:r>
        <w:rPr>
          <w:rFonts w:ascii="Calibri" w:hAnsi="Calibri"/>
        </w:rPr>
        <w:t xml:space="preserve">  - sumu </w:t>
      </w:r>
      <w:r>
        <w:rPr>
          <w:rFonts w:ascii="Calibri" w:hAnsi="Calibri"/>
          <w:b/>
          <w:bCs/>
        </w:rPr>
        <w:t>740, </w:t>
      </w:r>
      <w:r>
        <w:rPr>
          <w:rFonts w:ascii="Calibri" w:hAnsi="Calibri"/>
        </w:rPr>
        <w:t>eur  </w:t>
      </w:r>
    </w:p>
    <w:p w14:paraId="251E8A85" w14:textId="77777777" w:rsidR="007E538D" w:rsidRDefault="007E538D" w:rsidP="007E538D">
      <w:pPr>
        <w:spacing w:line="235" w:lineRule="atLeast"/>
        <w:rPr>
          <w:rFonts w:ascii="Calibri" w:hAnsi="Calibri"/>
          <w:b/>
          <w:bCs/>
          <w:i/>
          <w:iCs/>
        </w:rPr>
      </w:pPr>
      <w:r>
        <w:rPr>
          <w:rFonts w:ascii="Calibri" w:hAnsi="Calibri"/>
        </w:rPr>
        <w:t>Za: 9        zdržal : 0                           </w:t>
      </w:r>
      <w:r>
        <w:rPr>
          <w:rFonts w:ascii="Calibri" w:hAnsi="Calibri"/>
          <w:b/>
          <w:bCs/>
          <w:i/>
          <w:iCs/>
        </w:rPr>
        <w:t>Návrh hlasovaním prešiel.</w:t>
      </w:r>
    </w:p>
    <w:p w14:paraId="072F95A5" w14:textId="77777777" w:rsidR="007E538D" w:rsidRDefault="007E538D" w:rsidP="007E538D">
      <w:pPr>
        <w:spacing w:line="235" w:lineRule="atLeast"/>
        <w:rPr>
          <w:rFonts w:ascii="Calibri" w:hAnsi="Calibri"/>
          <w:b/>
          <w:bCs/>
          <w:u w:val="single"/>
        </w:rPr>
      </w:pPr>
    </w:p>
    <w:p w14:paraId="478C8221" w14:textId="77777777" w:rsidR="007E538D" w:rsidRDefault="007E538D" w:rsidP="007E538D">
      <w:pPr>
        <w:spacing w:line="235" w:lineRule="atLeast"/>
        <w:rPr>
          <w:rFonts w:ascii="Calibri" w:hAnsi="Calibri"/>
          <w:b/>
          <w:bCs/>
          <w:u w:val="single"/>
        </w:rPr>
      </w:pPr>
    </w:p>
    <w:p w14:paraId="3DC877F5" w14:textId="746905C0" w:rsidR="007E538D" w:rsidRDefault="007E538D" w:rsidP="007E538D">
      <w:pPr>
        <w:spacing w:line="235" w:lineRule="atLeast"/>
        <w:rPr>
          <w:rFonts w:ascii="Calibri" w:hAnsi="Calibri"/>
        </w:rPr>
      </w:pPr>
      <w:r>
        <w:rPr>
          <w:rFonts w:ascii="Calibri" w:hAnsi="Calibri"/>
          <w:b/>
          <w:bCs/>
          <w:u w:val="single"/>
        </w:rPr>
        <w:t xml:space="preserve">Bod č.6 </w:t>
      </w:r>
    </w:p>
    <w:p w14:paraId="4EAED73B" w14:textId="7C0E87D0" w:rsidR="007E538D" w:rsidRDefault="007E538D" w:rsidP="007E538D">
      <w:pPr>
        <w:spacing w:line="235" w:lineRule="atLeast"/>
        <w:rPr>
          <w:rFonts w:ascii="Calibri" w:hAnsi="Calibri"/>
        </w:rPr>
      </w:pPr>
      <w:r>
        <w:rPr>
          <w:rFonts w:ascii="Calibri" w:hAnsi="Calibri"/>
          <w:b/>
          <w:bCs/>
          <w:i/>
          <w:iCs/>
        </w:rPr>
        <w:t>Uznesenie č. </w:t>
      </w:r>
      <w:r>
        <w:rPr>
          <w:rFonts w:ascii="Calibri" w:hAnsi="Calibri"/>
          <w:b/>
          <w:bCs/>
          <w:i/>
          <w:iCs/>
        </w:rPr>
        <w:t>38</w:t>
      </w:r>
    </w:p>
    <w:p w14:paraId="2483DB7C" w14:textId="1E339175" w:rsidR="007E538D" w:rsidRDefault="007E538D" w:rsidP="007E538D">
      <w:pPr>
        <w:spacing w:line="235" w:lineRule="atLeast"/>
        <w:jc w:val="both"/>
        <w:rPr>
          <w:rFonts w:ascii="Calibri" w:hAnsi="Calibri"/>
        </w:rPr>
      </w:pPr>
      <w:r>
        <w:rPr>
          <w:rFonts w:ascii="Calibri" w:hAnsi="Calibri"/>
        </w:rPr>
        <w:t xml:space="preserve">Komisia pre rozpočet,  financie, správu a hospodárenie s majetkom mesta,  </w:t>
      </w:r>
      <w:r>
        <w:rPr>
          <w:rFonts w:ascii="Calibri" w:hAnsi="Calibri"/>
          <w:b/>
          <w:bCs/>
        </w:rPr>
        <w:t xml:space="preserve">z dôvodu </w:t>
      </w:r>
      <w:r>
        <w:rPr>
          <w:rFonts w:ascii="Calibri" w:hAnsi="Calibri"/>
          <w:b/>
          <w:bCs/>
        </w:rPr>
        <w:t>neprítomnosti</w:t>
      </w:r>
      <w:r>
        <w:rPr>
          <w:rFonts w:ascii="Calibri" w:hAnsi="Calibri"/>
        </w:rPr>
        <w:t> </w:t>
      </w:r>
      <w:r>
        <w:rPr>
          <w:rFonts w:ascii="Calibri" w:hAnsi="Calibri"/>
        </w:rPr>
        <w:t xml:space="preserve"> sekretára</w:t>
      </w:r>
      <w:r>
        <w:rPr>
          <w:rFonts w:ascii="Calibri" w:hAnsi="Calibri"/>
        </w:rPr>
        <w:t xml:space="preserve"> sa  bodom Východiska rozpočtu pre rok 2022, </w:t>
      </w:r>
      <w:r>
        <w:rPr>
          <w:rFonts w:ascii="Calibri" w:hAnsi="Calibri"/>
          <w:b/>
          <w:bCs/>
        </w:rPr>
        <w:t>nebude zaoberať</w:t>
      </w:r>
    </w:p>
    <w:p w14:paraId="7187F0D8" w14:textId="77777777" w:rsidR="007E538D" w:rsidRDefault="007E538D" w:rsidP="007E538D">
      <w:pPr>
        <w:spacing w:line="235" w:lineRule="atLeast"/>
        <w:rPr>
          <w:rFonts w:ascii="Calibri" w:hAnsi="Calibri"/>
        </w:rPr>
      </w:pPr>
      <w:r>
        <w:rPr>
          <w:rFonts w:ascii="Calibri" w:hAnsi="Calibri"/>
        </w:rPr>
        <w:t>Za: 9        zdržal : 0                             </w:t>
      </w:r>
      <w:r>
        <w:rPr>
          <w:rFonts w:ascii="Calibri" w:hAnsi="Calibri"/>
          <w:b/>
          <w:bCs/>
          <w:i/>
          <w:iCs/>
        </w:rPr>
        <w:t>Návrh hlasovaním prešiel.</w:t>
      </w:r>
    </w:p>
    <w:p w14:paraId="1DBEF4FF" w14:textId="77777777" w:rsidR="007E538D" w:rsidRDefault="007E538D" w:rsidP="007E538D">
      <w:pPr>
        <w:spacing w:line="235" w:lineRule="atLeast"/>
        <w:rPr>
          <w:rFonts w:ascii="Calibri" w:hAnsi="Calibri"/>
        </w:rPr>
      </w:pPr>
      <w:r>
        <w:rPr>
          <w:rFonts w:ascii="Calibri" w:hAnsi="Calibri"/>
          <w:b/>
          <w:bCs/>
          <w:u w:val="single"/>
        </w:rPr>
        <w:t>Bod č.7 - </w:t>
      </w:r>
      <w:r>
        <w:rPr>
          <w:rFonts w:ascii="Calibri" w:hAnsi="Calibri"/>
          <w:b/>
          <w:bCs/>
        </w:rPr>
        <w:t>Rôzne</w:t>
      </w:r>
    </w:p>
    <w:p w14:paraId="41C9A185" w14:textId="00128B4F" w:rsidR="007E538D" w:rsidRDefault="007E538D" w:rsidP="007E538D">
      <w:pPr>
        <w:spacing w:line="235" w:lineRule="atLeast"/>
        <w:jc w:val="both"/>
        <w:rPr>
          <w:rFonts w:ascii="Calibri" w:hAnsi="Calibri"/>
        </w:rPr>
      </w:pPr>
      <w:r>
        <w:rPr>
          <w:rFonts w:ascii="Calibri" w:hAnsi="Calibri"/>
          <w:b/>
          <w:bCs/>
          <w:i/>
          <w:iCs/>
        </w:rPr>
        <w:t xml:space="preserve">p. </w:t>
      </w:r>
      <w:proofErr w:type="spellStart"/>
      <w:r>
        <w:rPr>
          <w:rFonts w:ascii="Calibri" w:hAnsi="Calibri"/>
          <w:b/>
          <w:bCs/>
          <w:i/>
          <w:iCs/>
        </w:rPr>
        <w:t>Grigeľ</w:t>
      </w:r>
      <w:proofErr w:type="spellEnd"/>
      <w:r>
        <w:rPr>
          <w:rFonts w:ascii="Calibri" w:hAnsi="Calibri"/>
          <w:b/>
          <w:bCs/>
          <w:i/>
          <w:iCs/>
        </w:rPr>
        <w:t xml:space="preserve"> - informoval komisiu</w:t>
      </w:r>
      <w:r>
        <w:rPr>
          <w:rFonts w:ascii="Calibri" w:hAnsi="Calibri"/>
          <w:i/>
          <w:iCs/>
        </w:rPr>
        <w:t xml:space="preserve"> , že na </w:t>
      </w:r>
      <w:r>
        <w:rPr>
          <w:rFonts w:ascii="Calibri" w:hAnsi="Calibri"/>
          <w:i/>
          <w:iCs/>
        </w:rPr>
        <w:t>zasadnutí</w:t>
      </w:r>
      <w:r>
        <w:rPr>
          <w:rFonts w:ascii="Calibri" w:hAnsi="Calibri"/>
          <w:i/>
          <w:iCs/>
        </w:rPr>
        <w:t xml:space="preserve"> komisie, mal </w:t>
      </w:r>
      <w:r>
        <w:rPr>
          <w:rFonts w:ascii="Calibri" w:hAnsi="Calibri"/>
          <w:i/>
          <w:iCs/>
        </w:rPr>
        <w:t>Mestský</w:t>
      </w:r>
      <w:r>
        <w:rPr>
          <w:rFonts w:ascii="Calibri" w:hAnsi="Calibri"/>
          <w:i/>
          <w:iCs/>
        </w:rPr>
        <w:t xml:space="preserve"> úrad predložiť požiadavky školských </w:t>
      </w:r>
      <w:r>
        <w:rPr>
          <w:rFonts w:ascii="Calibri" w:hAnsi="Calibri"/>
          <w:i/>
          <w:iCs/>
        </w:rPr>
        <w:t>zariadení</w:t>
      </w:r>
      <w:r>
        <w:rPr>
          <w:rFonts w:ascii="Calibri" w:hAnsi="Calibri"/>
          <w:i/>
          <w:iCs/>
        </w:rPr>
        <w:t xml:space="preserve"> pre rok 2022. Tuto informáciu, poskytol  na </w:t>
      </w:r>
      <w:r>
        <w:rPr>
          <w:rFonts w:ascii="Calibri" w:hAnsi="Calibri"/>
          <w:i/>
          <w:iCs/>
        </w:rPr>
        <w:t>zasadnutí</w:t>
      </w:r>
      <w:r>
        <w:rPr>
          <w:rFonts w:ascii="Calibri" w:hAnsi="Calibri"/>
          <w:i/>
          <w:iCs/>
        </w:rPr>
        <w:t xml:space="preserve"> komisie pre školstvo, šport a kultúru zástupca </w:t>
      </w:r>
      <w:r>
        <w:rPr>
          <w:rFonts w:ascii="Calibri" w:hAnsi="Calibri"/>
          <w:i/>
          <w:iCs/>
        </w:rPr>
        <w:t>mestského</w:t>
      </w:r>
      <w:r>
        <w:rPr>
          <w:rFonts w:ascii="Calibri" w:hAnsi="Calibri"/>
          <w:i/>
          <w:iCs/>
        </w:rPr>
        <w:t xml:space="preserve"> úradu. Žiadne podklady </w:t>
      </w:r>
      <w:r>
        <w:rPr>
          <w:rFonts w:ascii="Calibri" w:hAnsi="Calibri"/>
          <w:b/>
          <w:bCs/>
          <w:i/>
          <w:iCs/>
        </w:rPr>
        <w:t xml:space="preserve">neboli </w:t>
      </w:r>
      <w:r>
        <w:rPr>
          <w:rFonts w:ascii="Calibri" w:hAnsi="Calibri"/>
          <w:i/>
          <w:iCs/>
        </w:rPr>
        <w:t>počas zasadnutia komisie pre financie, správu, hospodárenie s majetkom mesta</w:t>
      </w:r>
      <w:r>
        <w:rPr>
          <w:rFonts w:ascii="Calibri" w:hAnsi="Calibri"/>
          <w:b/>
          <w:bCs/>
          <w:i/>
          <w:iCs/>
        </w:rPr>
        <w:t xml:space="preserve"> predložené</w:t>
      </w:r>
      <w:r>
        <w:rPr>
          <w:rFonts w:ascii="Calibri" w:hAnsi="Calibri"/>
          <w:i/>
          <w:iCs/>
        </w:rPr>
        <w:t>.</w:t>
      </w:r>
    </w:p>
    <w:p w14:paraId="6F463EB6" w14:textId="1047F1C6" w:rsidR="007E538D" w:rsidRDefault="007E538D" w:rsidP="007E538D">
      <w:pPr>
        <w:spacing w:line="235" w:lineRule="atLeast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 xml:space="preserve">p. </w:t>
      </w:r>
      <w:proofErr w:type="spellStart"/>
      <w:r>
        <w:rPr>
          <w:rFonts w:ascii="Calibri" w:hAnsi="Calibri"/>
          <w:b/>
          <w:bCs/>
          <w:i/>
          <w:iCs/>
        </w:rPr>
        <w:t>Grigeľ</w:t>
      </w:r>
      <w:proofErr w:type="spellEnd"/>
      <w:r>
        <w:rPr>
          <w:rFonts w:ascii="Calibri" w:hAnsi="Calibri"/>
          <w:b/>
          <w:bCs/>
          <w:i/>
          <w:iCs/>
        </w:rPr>
        <w:t xml:space="preserve"> - </w:t>
      </w:r>
      <w:r>
        <w:rPr>
          <w:rFonts w:ascii="Calibri" w:hAnsi="Calibri"/>
          <w:i/>
          <w:iCs/>
        </w:rPr>
        <w:t xml:space="preserve">Žiada Mestský úrad pripraviť na najbližšie </w:t>
      </w:r>
      <w:proofErr w:type="spellStart"/>
      <w:r>
        <w:rPr>
          <w:rFonts w:ascii="Calibri" w:hAnsi="Calibri"/>
          <w:i/>
          <w:iCs/>
        </w:rPr>
        <w:t>MsZ</w:t>
      </w:r>
      <w:proofErr w:type="spellEnd"/>
      <w:r>
        <w:rPr>
          <w:rFonts w:ascii="Calibri" w:hAnsi="Calibri"/>
          <w:i/>
          <w:iCs/>
        </w:rPr>
        <w:t xml:space="preserve">, </w:t>
      </w:r>
      <w:r>
        <w:rPr>
          <w:rFonts w:ascii="Calibri" w:hAnsi="Calibri"/>
          <w:i/>
          <w:iCs/>
        </w:rPr>
        <w:t>samostatný</w:t>
      </w:r>
      <w:r>
        <w:rPr>
          <w:rFonts w:ascii="Calibri" w:hAnsi="Calibri"/>
          <w:i/>
          <w:iCs/>
        </w:rPr>
        <w:t xml:space="preserve"> bod ,</w:t>
      </w:r>
      <w:r>
        <w:rPr>
          <w:rFonts w:ascii="Calibri" w:hAnsi="Calibri"/>
          <w:b/>
          <w:bCs/>
          <w:i/>
          <w:iCs/>
        </w:rPr>
        <w:t xml:space="preserve">predpoklad plnenia </w:t>
      </w:r>
      <w:r>
        <w:rPr>
          <w:rFonts w:ascii="Calibri" w:hAnsi="Calibri"/>
          <w:b/>
          <w:bCs/>
          <w:i/>
          <w:iCs/>
        </w:rPr>
        <w:t>kapitálových</w:t>
      </w:r>
      <w:r>
        <w:rPr>
          <w:rFonts w:ascii="Calibri" w:hAnsi="Calibri"/>
          <w:b/>
          <w:bCs/>
          <w:i/>
          <w:iCs/>
        </w:rPr>
        <w:t xml:space="preserve"> výdavkov za rok 2021</w:t>
      </w:r>
      <w:r>
        <w:rPr>
          <w:rFonts w:ascii="Calibri" w:hAnsi="Calibri"/>
          <w:b/>
          <w:bCs/>
          <w:i/>
          <w:iCs/>
        </w:rPr>
        <w:t>.</w:t>
      </w:r>
    </w:p>
    <w:p w14:paraId="3312E36A" w14:textId="77777777" w:rsidR="007E538D" w:rsidRDefault="007E538D" w:rsidP="007E538D">
      <w:pPr>
        <w:spacing w:line="235" w:lineRule="atLeast"/>
        <w:rPr>
          <w:rFonts w:ascii="Calibri" w:hAnsi="Calibri"/>
          <w:b/>
          <w:bCs/>
          <w:i/>
          <w:iCs/>
        </w:rPr>
      </w:pPr>
    </w:p>
    <w:p w14:paraId="76AB32F8" w14:textId="77777777" w:rsidR="007E538D" w:rsidRDefault="007E538D" w:rsidP="007E538D">
      <w:pPr>
        <w:spacing w:line="235" w:lineRule="atLeast"/>
        <w:rPr>
          <w:rFonts w:ascii="Calibri" w:hAnsi="Calibri"/>
          <w:b/>
          <w:bCs/>
          <w:i/>
          <w:iCs/>
        </w:rPr>
      </w:pPr>
    </w:p>
    <w:p w14:paraId="20CF4FA7" w14:textId="55831332" w:rsidR="007E538D" w:rsidRDefault="007E538D" w:rsidP="007E538D">
      <w:pPr>
        <w:spacing w:line="235" w:lineRule="atLeast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>Zapísala: Mgr. Katarína Rusinová</w:t>
      </w:r>
      <w:r>
        <w:rPr>
          <w:rFonts w:ascii="Calibri" w:hAnsi="Calibri"/>
          <w:b/>
          <w:bCs/>
          <w:i/>
          <w:iCs/>
        </w:rPr>
        <w:tab/>
      </w:r>
    </w:p>
    <w:p w14:paraId="20843E68" w14:textId="0D1A66F6" w:rsidR="007E538D" w:rsidRDefault="007E538D" w:rsidP="007E538D">
      <w:pPr>
        <w:spacing w:line="235" w:lineRule="atLeast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ab/>
      </w:r>
      <w:r>
        <w:rPr>
          <w:rFonts w:ascii="Calibri" w:hAnsi="Calibri"/>
          <w:b/>
          <w:bCs/>
          <w:i/>
          <w:iCs/>
        </w:rPr>
        <w:tab/>
      </w:r>
      <w:r>
        <w:rPr>
          <w:rFonts w:ascii="Calibri" w:hAnsi="Calibri"/>
          <w:b/>
          <w:bCs/>
          <w:i/>
          <w:iCs/>
        </w:rPr>
        <w:tab/>
      </w:r>
      <w:r>
        <w:rPr>
          <w:rFonts w:ascii="Calibri" w:hAnsi="Calibri"/>
          <w:b/>
          <w:bCs/>
          <w:i/>
          <w:iCs/>
        </w:rPr>
        <w:tab/>
      </w:r>
      <w:r>
        <w:rPr>
          <w:rFonts w:ascii="Calibri" w:hAnsi="Calibri"/>
          <w:b/>
          <w:bCs/>
          <w:i/>
          <w:iCs/>
        </w:rPr>
        <w:tab/>
      </w:r>
      <w:r>
        <w:rPr>
          <w:rFonts w:ascii="Calibri" w:hAnsi="Calibri"/>
          <w:b/>
          <w:bCs/>
          <w:i/>
          <w:iCs/>
        </w:rPr>
        <w:tab/>
      </w:r>
      <w:r>
        <w:rPr>
          <w:rFonts w:ascii="Calibri" w:hAnsi="Calibri"/>
          <w:b/>
          <w:bCs/>
          <w:i/>
          <w:iCs/>
        </w:rPr>
        <w:tab/>
      </w:r>
      <w:r>
        <w:rPr>
          <w:rFonts w:ascii="Calibri" w:hAnsi="Calibri"/>
          <w:b/>
          <w:bCs/>
          <w:i/>
          <w:iCs/>
        </w:rPr>
        <w:tab/>
        <w:t>Ing. Štefan Uhliarik</w:t>
      </w:r>
    </w:p>
    <w:p w14:paraId="4505F73E" w14:textId="2E94D570" w:rsidR="007E538D" w:rsidRPr="007E538D" w:rsidRDefault="007E538D" w:rsidP="007E538D">
      <w:pPr>
        <w:spacing w:line="235" w:lineRule="atLeast"/>
        <w:rPr>
          <w:rFonts w:ascii="Calibri" w:hAnsi="Calibri"/>
          <w:bCs/>
          <w:iCs/>
        </w:rPr>
      </w:pPr>
      <w:r w:rsidRPr="007E538D">
        <w:rPr>
          <w:rFonts w:ascii="Calibri" w:hAnsi="Calibri"/>
          <w:bCs/>
          <w:iCs/>
        </w:rPr>
        <w:t xml:space="preserve">                                                                                                                   predseda komisie</w:t>
      </w:r>
    </w:p>
    <w:p w14:paraId="20AC4D33" w14:textId="48EC9F24" w:rsidR="007E538D" w:rsidRDefault="007E538D" w:rsidP="007E538D">
      <w:pPr>
        <w:spacing w:line="235" w:lineRule="atLeast"/>
        <w:rPr>
          <w:rFonts w:ascii="Calibri" w:hAnsi="Calibri"/>
        </w:rPr>
      </w:pPr>
      <w:r>
        <w:rPr>
          <w:rFonts w:ascii="Calibri" w:hAnsi="Calibri"/>
          <w:b/>
          <w:bCs/>
          <w:i/>
          <w:iCs/>
        </w:rPr>
        <w:t xml:space="preserve">         </w:t>
      </w:r>
    </w:p>
    <w:p w14:paraId="1106E95D" w14:textId="77777777" w:rsidR="007E538D" w:rsidRDefault="007E538D" w:rsidP="007E538D">
      <w:pPr>
        <w:spacing w:line="235" w:lineRule="atLeast"/>
        <w:rPr>
          <w:rFonts w:ascii="Calibri" w:hAnsi="Calibri"/>
        </w:rPr>
      </w:pPr>
    </w:p>
    <w:p w14:paraId="6C22A95F" w14:textId="77777777" w:rsidR="007E538D" w:rsidRDefault="007E538D" w:rsidP="007E538D">
      <w:pPr>
        <w:spacing w:line="235" w:lineRule="atLeast"/>
        <w:rPr>
          <w:rFonts w:ascii="Calibri" w:hAnsi="Calibri"/>
        </w:rPr>
      </w:pPr>
    </w:p>
    <w:p w14:paraId="693D96DC" w14:textId="31D71565" w:rsidR="006F3115" w:rsidRPr="004C03CB" w:rsidRDefault="006F3115">
      <w:pPr>
        <w:rPr>
          <w:b/>
          <w:u w:val="single"/>
        </w:rPr>
      </w:pPr>
    </w:p>
    <w:p w14:paraId="4B47EFC4" w14:textId="77777777" w:rsidR="006F3115" w:rsidRDefault="006F3115"/>
    <w:p w14:paraId="2BB4D24F" w14:textId="77777777" w:rsidR="00A67BF0" w:rsidRDefault="00A67BF0"/>
    <w:p w14:paraId="52F4FA76" w14:textId="77777777" w:rsidR="00A67BF0" w:rsidRDefault="00A67BF0"/>
    <w:sectPr w:rsidR="00A67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37612"/>
    <w:multiLevelType w:val="hybridMultilevel"/>
    <w:tmpl w:val="CADE213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C5B5B"/>
    <w:multiLevelType w:val="multilevel"/>
    <w:tmpl w:val="11AC4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302B0D"/>
    <w:multiLevelType w:val="hybridMultilevel"/>
    <w:tmpl w:val="A61E79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36AC0"/>
    <w:multiLevelType w:val="hybridMultilevel"/>
    <w:tmpl w:val="CC2437E2"/>
    <w:lvl w:ilvl="0" w:tplc="AA900A3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60"/>
    <w:rsid w:val="00002139"/>
    <w:rsid w:val="0006221D"/>
    <w:rsid w:val="00070256"/>
    <w:rsid w:val="0008217A"/>
    <w:rsid w:val="000D3EBD"/>
    <w:rsid w:val="000E1606"/>
    <w:rsid w:val="00111F62"/>
    <w:rsid w:val="00224496"/>
    <w:rsid w:val="0025302F"/>
    <w:rsid w:val="0034714B"/>
    <w:rsid w:val="003647B9"/>
    <w:rsid w:val="003E3285"/>
    <w:rsid w:val="00485040"/>
    <w:rsid w:val="004C03CB"/>
    <w:rsid w:val="004C34A9"/>
    <w:rsid w:val="004F00BD"/>
    <w:rsid w:val="005020D4"/>
    <w:rsid w:val="00525036"/>
    <w:rsid w:val="0057357E"/>
    <w:rsid w:val="00580E8E"/>
    <w:rsid w:val="005D6560"/>
    <w:rsid w:val="005E01B9"/>
    <w:rsid w:val="0062340B"/>
    <w:rsid w:val="006367F9"/>
    <w:rsid w:val="00680E37"/>
    <w:rsid w:val="006873C4"/>
    <w:rsid w:val="006F3115"/>
    <w:rsid w:val="006F7A0A"/>
    <w:rsid w:val="00712DC6"/>
    <w:rsid w:val="00755E98"/>
    <w:rsid w:val="007E538D"/>
    <w:rsid w:val="00811844"/>
    <w:rsid w:val="008C307F"/>
    <w:rsid w:val="008E33C8"/>
    <w:rsid w:val="00903BFD"/>
    <w:rsid w:val="009A375B"/>
    <w:rsid w:val="009E43A4"/>
    <w:rsid w:val="009F5281"/>
    <w:rsid w:val="00A67BF0"/>
    <w:rsid w:val="00A9168F"/>
    <w:rsid w:val="00B41566"/>
    <w:rsid w:val="00BB3CDF"/>
    <w:rsid w:val="00BB73A9"/>
    <w:rsid w:val="00BE1FD4"/>
    <w:rsid w:val="00C47AC5"/>
    <w:rsid w:val="00C501BE"/>
    <w:rsid w:val="00C8744E"/>
    <w:rsid w:val="00CE3F23"/>
    <w:rsid w:val="00D01A0B"/>
    <w:rsid w:val="00D50458"/>
    <w:rsid w:val="00D56495"/>
    <w:rsid w:val="00D806C0"/>
    <w:rsid w:val="00D90802"/>
    <w:rsid w:val="00D93C1D"/>
    <w:rsid w:val="00E6584C"/>
    <w:rsid w:val="00E76148"/>
    <w:rsid w:val="00EA7495"/>
    <w:rsid w:val="00EB310C"/>
    <w:rsid w:val="00F55B27"/>
    <w:rsid w:val="00FB18E7"/>
    <w:rsid w:val="00FD08B5"/>
    <w:rsid w:val="00FF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50399"/>
  <w15:chartTrackingRefBased/>
  <w15:docId w15:val="{4A7058AD-B8F4-4F9D-9C9D-0EAFFCB8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D56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56495"/>
    <w:pPr>
      <w:spacing w:after="200" w:line="276" w:lineRule="auto"/>
      <w:ind w:left="720"/>
      <w:contextualSpacing/>
    </w:pPr>
    <w:rPr>
      <w:rFonts w:eastAsiaTheme="minorEastAsia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1554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Rusinová</dc:creator>
  <cp:keywords/>
  <dc:description/>
  <cp:lastModifiedBy>RUSINOVÁ Katarína</cp:lastModifiedBy>
  <cp:revision>9</cp:revision>
  <dcterms:created xsi:type="dcterms:W3CDTF">2020-11-26T10:48:00Z</dcterms:created>
  <dcterms:modified xsi:type="dcterms:W3CDTF">2021-10-27T12:42:00Z</dcterms:modified>
</cp:coreProperties>
</file>