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110" w:rsidRDefault="003F1110" w:rsidP="003F1110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Z á p i s </w:t>
      </w:r>
    </w:p>
    <w:p w:rsidR="003F1110" w:rsidRDefault="003F1110" w:rsidP="00AA0168">
      <w:pPr>
        <w:pBdr>
          <w:bottom w:val="single" w:sz="12" w:space="1" w:color="auto"/>
        </w:pBdr>
        <w:tabs>
          <w:tab w:val="left" w:pos="6237"/>
        </w:tabs>
        <w:jc w:val="center"/>
        <w:rPr>
          <w:b/>
        </w:rPr>
      </w:pPr>
      <w:r>
        <w:rPr>
          <w:b/>
        </w:rPr>
        <w:t>zo zasadnutia komisie pre rozpočet, financie, správu a hospodárenie s majetkom mesta,  konanom dňa 2</w:t>
      </w:r>
      <w:r w:rsidR="00AA0168">
        <w:rPr>
          <w:b/>
        </w:rPr>
        <w:t>6</w:t>
      </w:r>
      <w:r>
        <w:rPr>
          <w:b/>
        </w:rPr>
        <w:t xml:space="preserve">. </w:t>
      </w:r>
      <w:r w:rsidR="00AA0168">
        <w:rPr>
          <w:b/>
        </w:rPr>
        <w:t>novembra 2019</w:t>
      </w:r>
    </w:p>
    <w:p w:rsidR="003F1110" w:rsidRPr="001352F4" w:rsidRDefault="003F1110" w:rsidP="003F1110">
      <w:pPr>
        <w:tabs>
          <w:tab w:val="left" w:pos="6237"/>
        </w:tabs>
        <w:jc w:val="both"/>
        <w:outlineLvl w:val="0"/>
      </w:pPr>
      <w:r w:rsidRPr="00DF3000">
        <w:rPr>
          <w:b/>
        </w:rPr>
        <w:t>P r í t o m n í</w:t>
      </w:r>
      <w:r w:rsidRPr="001352F4">
        <w:rPr>
          <w:b/>
          <w:i/>
        </w:rPr>
        <w:t xml:space="preserve"> :</w:t>
      </w:r>
      <w:r>
        <w:rPr>
          <w:b/>
          <w:i/>
        </w:rPr>
        <w:t>.</w:t>
      </w:r>
      <w:r w:rsidRPr="001352F4">
        <w:t>Ing. Štefan Uhliarik, predseda komisie</w:t>
      </w:r>
    </w:p>
    <w:p w:rsidR="003F1110" w:rsidRPr="001352F4" w:rsidRDefault="003F1110" w:rsidP="003F1110">
      <w:pPr>
        <w:tabs>
          <w:tab w:val="left" w:pos="6237"/>
        </w:tabs>
        <w:jc w:val="both"/>
        <w:outlineLvl w:val="0"/>
      </w:pPr>
      <w:r w:rsidRPr="001352F4">
        <w:t xml:space="preserve">                          Ing. Peter Kolada, člen komisie</w:t>
      </w:r>
    </w:p>
    <w:p w:rsidR="003F1110" w:rsidRDefault="003F1110" w:rsidP="003F1110">
      <w:pPr>
        <w:tabs>
          <w:tab w:val="left" w:pos="6237"/>
        </w:tabs>
        <w:jc w:val="both"/>
      </w:pPr>
      <w:r w:rsidRPr="001352F4">
        <w:t xml:space="preserve">                          Ing. Juraj Kurtulík, člen komisie</w:t>
      </w:r>
    </w:p>
    <w:p w:rsidR="003F1110" w:rsidRPr="001352F4" w:rsidRDefault="003F1110" w:rsidP="003F1110">
      <w:pPr>
        <w:tabs>
          <w:tab w:val="left" w:pos="6237"/>
        </w:tabs>
        <w:jc w:val="both"/>
      </w:pPr>
      <w:r>
        <w:t xml:space="preserve">                          Marián Grígeľ, člen komisie</w:t>
      </w:r>
    </w:p>
    <w:p w:rsidR="003F1110" w:rsidRPr="001352F4" w:rsidRDefault="003F1110" w:rsidP="003F1110">
      <w:pPr>
        <w:tabs>
          <w:tab w:val="left" w:pos="6237"/>
        </w:tabs>
        <w:jc w:val="both"/>
      </w:pPr>
      <w:r w:rsidRPr="001352F4">
        <w:t xml:space="preserve">                          Ing. Martin Paholek, člen komisie </w:t>
      </w:r>
    </w:p>
    <w:p w:rsidR="003F1110" w:rsidRDefault="003F1110" w:rsidP="003F1110">
      <w:pPr>
        <w:tabs>
          <w:tab w:val="left" w:pos="6237"/>
        </w:tabs>
        <w:jc w:val="both"/>
      </w:pPr>
      <w:r w:rsidRPr="001352F4">
        <w:t xml:space="preserve">                          Ing. Michal Bedrich, člen komisie</w:t>
      </w:r>
    </w:p>
    <w:p w:rsidR="003F1110" w:rsidRPr="001352F4" w:rsidRDefault="003F1110" w:rsidP="003F1110">
      <w:pPr>
        <w:tabs>
          <w:tab w:val="left" w:pos="6237"/>
        </w:tabs>
        <w:jc w:val="both"/>
      </w:pPr>
      <w:r>
        <w:t xml:space="preserve">                          Bc. Matej Janotík, člen komisie</w:t>
      </w:r>
    </w:p>
    <w:p w:rsidR="003F1110" w:rsidRPr="001352F4" w:rsidRDefault="003F1110" w:rsidP="003F1110">
      <w:pPr>
        <w:tabs>
          <w:tab w:val="left" w:pos="6237"/>
        </w:tabs>
        <w:jc w:val="both"/>
      </w:pPr>
      <w:r w:rsidRPr="001352F4">
        <w:t xml:space="preserve">                          Mgr. Slavomír Špitál, člen komisie</w:t>
      </w:r>
    </w:p>
    <w:p w:rsidR="003F1110" w:rsidRPr="001352F4" w:rsidRDefault="003F1110" w:rsidP="003F1110">
      <w:pPr>
        <w:tabs>
          <w:tab w:val="left" w:pos="6237"/>
        </w:tabs>
        <w:jc w:val="both"/>
      </w:pPr>
      <w:r w:rsidRPr="001352F4">
        <w:t xml:space="preserve">                          Mgr. Emília Nováková, člen komisie</w:t>
      </w:r>
    </w:p>
    <w:p w:rsidR="003F1110" w:rsidRDefault="003F1110" w:rsidP="003F1110">
      <w:pPr>
        <w:pStyle w:val="Normlnywebov"/>
      </w:pPr>
      <w:r>
        <w:rPr>
          <w:b/>
          <w:bCs/>
          <w:color w:val="000000"/>
        </w:rPr>
        <w:t>Program:</w:t>
      </w:r>
    </w:p>
    <w:p w:rsidR="003F1110" w:rsidRDefault="003F1110" w:rsidP="003F1110">
      <w:pPr>
        <w:pStyle w:val="Normlnywebov"/>
      </w:pPr>
      <w:r>
        <w:rPr>
          <w:color w:val="000000"/>
        </w:rPr>
        <w:t> </w:t>
      </w:r>
    </w:p>
    <w:p w:rsidR="003F1110" w:rsidRDefault="003F1110" w:rsidP="003F1110">
      <w:pPr>
        <w:pStyle w:val="Normlnywebov"/>
        <w:numPr>
          <w:ilvl w:val="0"/>
          <w:numId w:val="3"/>
        </w:numPr>
        <w:jc w:val="both"/>
      </w:pPr>
      <w:r>
        <w:rPr>
          <w:rFonts w:ascii="Cambria" w:hAnsi="Cambria"/>
        </w:rPr>
        <w:t>Privítanie a predloženie programu</w:t>
      </w:r>
    </w:p>
    <w:p w:rsidR="003F1110" w:rsidRDefault="003F1110" w:rsidP="003F1110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Schvaľovanie programu</w:t>
      </w:r>
    </w:p>
    <w:p w:rsidR="003F1110" w:rsidRPr="00AA0168" w:rsidRDefault="00AA0168" w:rsidP="00AA0168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Rozpočet na roky 2020-2022</w:t>
      </w:r>
    </w:p>
    <w:p w:rsidR="003F1110" w:rsidRDefault="003F1110" w:rsidP="003F1110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Rôzne</w:t>
      </w:r>
    </w:p>
    <w:p w:rsidR="003F1110" w:rsidRDefault="003F1110" w:rsidP="003F1110">
      <w:pPr>
        <w:pStyle w:val="Normlnywebov"/>
        <w:numPr>
          <w:ilvl w:val="0"/>
          <w:numId w:val="3"/>
        </w:num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mbria" w:hAnsi="Cambria"/>
          <w:color w:val="000000"/>
        </w:rPr>
        <w:t>Záver</w:t>
      </w:r>
    </w:p>
    <w:p w:rsidR="003F1110" w:rsidRDefault="003F1110" w:rsidP="005F5762">
      <w:pPr>
        <w:tabs>
          <w:tab w:val="left" w:pos="6237"/>
        </w:tabs>
        <w:outlineLvl w:val="0"/>
        <w:rPr>
          <w:b/>
          <w:sz w:val="28"/>
          <w:szCs w:val="28"/>
        </w:rPr>
      </w:pPr>
    </w:p>
    <w:p w:rsidR="003F1110" w:rsidRPr="000C0C7F" w:rsidRDefault="003F1110" w:rsidP="003F1110">
      <w:pPr>
        <w:tabs>
          <w:tab w:val="left" w:pos="6237"/>
        </w:tabs>
        <w:jc w:val="both"/>
        <w:rPr>
          <w:b/>
          <w:i/>
          <w:u w:val="single"/>
        </w:rPr>
      </w:pPr>
      <w:r w:rsidRPr="000C0C7F">
        <w:rPr>
          <w:b/>
          <w:i/>
          <w:u w:val="single"/>
        </w:rPr>
        <w:t>Bod č.1</w:t>
      </w:r>
    </w:p>
    <w:p w:rsidR="003F1110" w:rsidRPr="001352F4" w:rsidRDefault="003F1110" w:rsidP="003F1110">
      <w:pPr>
        <w:tabs>
          <w:tab w:val="left" w:pos="6237"/>
        </w:tabs>
        <w:jc w:val="both"/>
      </w:pPr>
      <w:r w:rsidRPr="001352F4">
        <w:t xml:space="preserve">Na úvod predseda komisie privítal všetkých </w:t>
      </w:r>
      <w:r w:rsidR="00BF3CB8">
        <w:t xml:space="preserve">prítomných </w:t>
      </w:r>
      <w:r w:rsidRPr="001352F4">
        <w:t>členov komisie a predložil návrh programu.</w:t>
      </w:r>
    </w:p>
    <w:p w:rsidR="00FB52B5" w:rsidRDefault="00FB52B5" w:rsidP="003F1110">
      <w:pPr>
        <w:tabs>
          <w:tab w:val="left" w:pos="6237"/>
        </w:tabs>
        <w:jc w:val="both"/>
        <w:rPr>
          <w:i/>
          <w:u w:val="single"/>
        </w:rPr>
      </w:pPr>
    </w:p>
    <w:p w:rsidR="003F1110" w:rsidRPr="008F770F" w:rsidRDefault="003F1110" w:rsidP="003F1110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č.2</w:t>
      </w:r>
    </w:p>
    <w:p w:rsidR="003F1110" w:rsidRPr="001352F4" w:rsidRDefault="003F1110" w:rsidP="003F1110">
      <w:pPr>
        <w:tabs>
          <w:tab w:val="left" w:pos="6237"/>
        </w:tabs>
        <w:jc w:val="both"/>
      </w:pPr>
      <w:r w:rsidRPr="001352F4">
        <w:t>Za predložený návrh  dal hlasovať.</w:t>
      </w:r>
    </w:p>
    <w:p w:rsidR="003F1110" w:rsidRPr="008F770F" w:rsidRDefault="003F1110" w:rsidP="005F5762">
      <w:pPr>
        <w:tabs>
          <w:tab w:val="left" w:pos="6237"/>
        </w:tabs>
        <w:outlineLvl w:val="0"/>
      </w:pPr>
      <w:r w:rsidRPr="008F770F">
        <w:t xml:space="preserve">Za: </w:t>
      </w:r>
      <w:r w:rsidR="00AA0168">
        <w:t>8</w:t>
      </w:r>
    </w:p>
    <w:p w:rsidR="003F1110" w:rsidRDefault="003F1110" w:rsidP="004F455B">
      <w:pPr>
        <w:tabs>
          <w:tab w:val="left" w:pos="6237"/>
        </w:tabs>
        <w:jc w:val="center"/>
        <w:outlineLvl w:val="0"/>
        <w:rPr>
          <w:b/>
          <w:sz w:val="28"/>
          <w:szCs w:val="28"/>
        </w:rPr>
      </w:pPr>
    </w:p>
    <w:p w:rsidR="003F1110" w:rsidRPr="008F770F" w:rsidRDefault="003F1110" w:rsidP="003F1110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č.3</w:t>
      </w:r>
    </w:p>
    <w:p w:rsidR="003F1110" w:rsidRDefault="003F1110" w:rsidP="00BF3CB8">
      <w:pPr>
        <w:tabs>
          <w:tab w:val="left" w:pos="6237"/>
        </w:tabs>
        <w:jc w:val="both"/>
        <w:outlineLvl w:val="0"/>
      </w:pPr>
      <w:r w:rsidRPr="0022185F">
        <w:rPr>
          <w:i/>
        </w:rPr>
        <w:t>Predseda</w:t>
      </w:r>
      <w:r w:rsidRPr="001352F4">
        <w:t xml:space="preserve">  </w:t>
      </w:r>
      <w:r w:rsidR="00AA0168">
        <w:t xml:space="preserve">informoval členov </w:t>
      </w:r>
      <w:r w:rsidR="00ED0495">
        <w:t xml:space="preserve">komisie </w:t>
      </w:r>
      <w:r w:rsidR="00AA0168">
        <w:t>o </w:t>
      </w:r>
      <w:r w:rsidR="00ED0495">
        <w:t>včerajšom</w:t>
      </w:r>
      <w:r w:rsidR="00AA0168">
        <w:t xml:space="preserve"> zasadnutí pracovného stretnutia poslancov k rozpočtu na rok 2020</w:t>
      </w:r>
      <w:r w:rsidR="00ED0495">
        <w:t xml:space="preserve"> </w:t>
      </w:r>
    </w:p>
    <w:p w:rsidR="00FB52B5" w:rsidRDefault="00ED0495" w:rsidP="00BF3CB8">
      <w:pPr>
        <w:tabs>
          <w:tab w:val="left" w:pos="6237"/>
        </w:tabs>
        <w:jc w:val="both"/>
        <w:outlineLvl w:val="0"/>
      </w:pPr>
      <w:r>
        <w:t>Príjmy sú na úrovni odhadov MFSR a očakávanej skutočnosti k 30.09.2019</w:t>
      </w:r>
    </w:p>
    <w:p w:rsidR="00D317D3" w:rsidRDefault="00D317D3" w:rsidP="00BF3CB8">
      <w:pPr>
        <w:tabs>
          <w:tab w:val="left" w:pos="6237"/>
        </w:tabs>
        <w:jc w:val="both"/>
        <w:outlineLvl w:val="0"/>
      </w:pPr>
      <w:r>
        <w:t>p. Grígeľ – musíme očakávať nižší predpoklad</w:t>
      </w:r>
    </w:p>
    <w:p w:rsidR="004A4BC3" w:rsidRDefault="005D78CC" w:rsidP="00BF3CB8">
      <w:pPr>
        <w:tabs>
          <w:tab w:val="left" w:pos="6237"/>
        </w:tabs>
        <w:jc w:val="both"/>
        <w:outlineLvl w:val="0"/>
      </w:pPr>
      <w:r>
        <w:t xml:space="preserve">Komisia navrhla doplniť do rozpočtu na rok 2020 výdavky na nákup pozemkov pod športovú halu vo výške 250 000Eur a predprojektovú a projektovú prípravu športovej haly vo výške 95 000 Eur, opravu ihriska na ul. Mlynská vo výške 20 000Eur, príspevok pre otužilcov a jachtárov vo výške 20 000Eur. Na rekonštrukciu zdravotechniky v MŠ Veterná navrhuje znížiť rozpočet na 75 000Eur z navrhnutých 105 000Eur, </w:t>
      </w:r>
      <w:r w:rsidR="004A4BC3">
        <w:t>opravu podlahy časti chodby na prízemí v suteréne ZŠ Komenského znížiť na 17 350Eur z navrhovaných 34 700Eur</w:t>
      </w:r>
    </w:p>
    <w:p w:rsidR="004A4BC3" w:rsidRDefault="005D78CC" w:rsidP="00BF3CB8">
      <w:pPr>
        <w:tabs>
          <w:tab w:val="left" w:pos="6237"/>
        </w:tabs>
        <w:jc w:val="both"/>
        <w:outlineLvl w:val="0"/>
      </w:pPr>
      <w:r>
        <w:t>a zaradiť rekonštrukciu priestorov na CVČ vo výške 50 000Eur a rekonštrukciu priestorov v podkroví ZŠ Brehy pre ZUŠ Ignáca Kolčáka vo výške 50 000Eur</w:t>
      </w:r>
      <w:r w:rsidR="004A4BC3">
        <w:t>. Rekonštrukciu jedálne na ul. Komenského a opravu svetlíkov strechy ZŠ Brehy vypustiť z rozpočtu.</w:t>
      </w:r>
    </w:p>
    <w:p w:rsidR="004A4BC3" w:rsidRDefault="004A4BC3" w:rsidP="00BF3CB8">
      <w:pPr>
        <w:tabs>
          <w:tab w:val="left" w:pos="6237"/>
        </w:tabs>
        <w:jc w:val="both"/>
        <w:outlineLvl w:val="0"/>
      </w:pPr>
    </w:p>
    <w:p w:rsidR="004A4BC3" w:rsidRDefault="004A4BC3" w:rsidP="00BF3CB8">
      <w:pPr>
        <w:tabs>
          <w:tab w:val="left" w:pos="6237"/>
        </w:tabs>
        <w:jc w:val="both"/>
        <w:outlineLvl w:val="0"/>
        <w:rPr>
          <w:b/>
          <w:i/>
        </w:rPr>
      </w:pPr>
      <w:r w:rsidRPr="007C56AC">
        <w:rPr>
          <w:b/>
          <w:i/>
        </w:rPr>
        <w:t>Uznesenie</w:t>
      </w:r>
      <w:r>
        <w:rPr>
          <w:b/>
          <w:i/>
        </w:rPr>
        <w:t xml:space="preserve"> č.1</w:t>
      </w:r>
    </w:p>
    <w:p w:rsidR="004A4BC3" w:rsidRDefault="004A4BC3" w:rsidP="00BF3CB8">
      <w:pPr>
        <w:tabs>
          <w:tab w:val="left" w:pos="6237"/>
        </w:tabs>
        <w:jc w:val="both"/>
        <w:outlineLvl w:val="0"/>
      </w:pPr>
      <w:r w:rsidRPr="007C56AC">
        <w:t>Komisia pre rozpočet, financie, správu a hospodárenie s majetkom mesta</w:t>
      </w:r>
      <w:r>
        <w:t xml:space="preserve"> odporúča MsZ</w:t>
      </w:r>
    </w:p>
    <w:p w:rsidR="004A4BC3" w:rsidRDefault="004A4BC3" w:rsidP="00BF3CB8">
      <w:pPr>
        <w:tabs>
          <w:tab w:val="left" w:pos="6237"/>
        </w:tabs>
        <w:jc w:val="both"/>
        <w:outlineLvl w:val="0"/>
      </w:pPr>
      <w:r>
        <w:t>schváliť zmeny návrhu rozpočtu pre rok 2020 vo vyššie uvedených položkách predloženého návrhu  rozpočtu ako sú uvedené v zápise.</w:t>
      </w:r>
    </w:p>
    <w:p w:rsidR="004A4BC3" w:rsidRDefault="004A4BC3" w:rsidP="00BF3CB8">
      <w:pPr>
        <w:tabs>
          <w:tab w:val="left" w:pos="6237"/>
        </w:tabs>
        <w:jc w:val="both"/>
        <w:outlineLvl w:val="0"/>
      </w:pPr>
    </w:p>
    <w:p w:rsidR="004A4BC3" w:rsidRDefault="004A4BC3" w:rsidP="00BF3CB8">
      <w:pPr>
        <w:tabs>
          <w:tab w:val="left" w:pos="6237"/>
        </w:tabs>
        <w:jc w:val="both"/>
        <w:outlineLvl w:val="0"/>
      </w:pPr>
    </w:p>
    <w:p w:rsidR="00BF3CB8" w:rsidRDefault="00BF3CB8" w:rsidP="00BF3CB8">
      <w:pPr>
        <w:tabs>
          <w:tab w:val="left" w:pos="6237"/>
        </w:tabs>
        <w:jc w:val="both"/>
        <w:outlineLvl w:val="0"/>
      </w:pPr>
    </w:p>
    <w:p w:rsidR="00BF3CB8" w:rsidRDefault="00BF3CB8" w:rsidP="00BF3CB8">
      <w:pPr>
        <w:tabs>
          <w:tab w:val="left" w:pos="6237"/>
        </w:tabs>
        <w:jc w:val="both"/>
        <w:outlineLvl w:val="0"/>
      </w:pPr>
    </w:p>
    <w:p w:rsidR="004A4BC3" w:rsidRDefault="004A4BC3" w:rsidP="004A4BC3">
      <w:pPr>
        <w:tabs>
          <w:tab w:val="left" w:pos="6237"/>
        </w:tabs>
        <w:outlineLvl w:val="0"/>
        <w:rPr>
          <w:b/>
          <w:i/>
        </w:rPr>
      </w:pPr>
      <w:r w:rsidRPr="007C56AC">
        <w:rPr>
          <w:b/>
          <w:i/>
        </w:rPr>
        <w:t>Uznesenie</w:t>
      </w:r>
      <w:r>
        <w:rPr>
          <w:b/>
          <w:i/>
        </w:rPr>
        <w:t xml:space="preserve"> č.2</w:t>
      </w:r>
    </w:p>
    <w:p w:rsidR="004A4BC3" w:rsidRDefault="004A4BC3" w:rsidP="004A4BC3">
      <w:pPr>
        <w:tabs>
          <w:tab w:val="left" w:pos="6237"/>
        </w:tabs>
        <w:outlineLvl w:val="0"/>
      </w:pPr>
      <w:r w:rsidRPr="007C56AC">
        <w:t>Komisia pre rozpočet, financie, správu a hospodárenie s majetkom mesta</w:t>
      </w:r>
      <w:r>
        <w:t xml:space="preserve"> odporúča MsZ upraviť návrh rozpočtu pre roky 2021</w:t>
      </w:r>
      <w:r w:rsidR="00BF3CB8">
        <w:t xml:space="preserve"> až</w:t>
      </w:r>
      <w:r>
        <w:t xml:space="preserve"> 2022 v závislosti od schválených zmien pre rok 2020</w:t>
      </w:r>
    </w:p>
    <w:p w:rsidR="004A4BC3" w:rsidRDefault="004A4BC3" w:rsidP="004A4BC3">
      <w:pPr>
        <w:tabs>
          <w:tab w:val="left" w:pos="6237"/>
        </w:tabs>
        <w:outlineLvl w:val="0"/>
      </w:pPr>
    </w:p>
    <w:p w:rsidR="004A4BC3" w:rsidRDefault="004A4BC3" w:rsidP="004A4BC3">
      <w:pPr>
        <w:tabs>
          <w:tab w:val="left" w:pos="6237"/>
        </w:tabs>
        <w:outlineLvl w:val="0"/>
        <w:rPr>
          <w:b/>
          <w:i/>
        </w:rPr>
      </w:pPr>
      <w:r w:rsidRPr="007C56AC">
        <w:rPr>
          <w:b/>
          <w:i/>
        </w:rPr>
        <w:t>Uznesenie</w:t>
      </w:r>
      <w:r>
        <w:rPr>
          <w:b/>
          <w:i/>
        </w:rPr>
        <w:t xml:space="preserve"> č.3</w:t>
      </w:r>
    </w:p>
    <w:p w:rsidR="004A4BC3" w:rsidRDefault="004A4BC3" w:rsidP="004A4BC3">
      <w:pPr>
        <w:tabs>
          <w:tab w:val="left" w:pos="6237"/>
        </w:tabs>
        <w:outlineLvl w:val="0"/>
      </w:pPr>
      <w:r w:rsidRPr="007C56AC">
        <w:t>Komisia pre rozpočet, financie, správu a hospodárenie s majetkom mesta</w:t>
      </w:r>
      <w:r>
        <w:t xml:space="preserve"> odporúča MsZ</w:t>
      </w:r>
      <w:r w:rsidR="00BF3CB8">
        <w:t xml:space="preserve"> schváliť</w:t>
      </w:r>
      <w:r>
        <w:t xml:space="preserve"> prerokovan</w:t>
      </w:r>
      <w:r w:rsidR="00BF3CB8">
        <w:t>ý</w:t>
      </w:r>
      <w:r>
        <w:t xml:space="preserve"> rozpoč</w:t>
      </w:r>
      <w:r w:rsidR="00BF3CB8">
        <w:t>e</w:t>
      </w:r>
      <w:r>
        <w:t>t mesta pre rok 2020 upravený o zmeny v návrhu rozpočtu prijaté na rokovaní 26.11.2019</w:t>
      </w:r>
      <w:r w:rsidR="00BF3CB8">
        <w:t xml:space="preserve"> </w:t>
      </w:r>
    </w:p>
    <w:p w:rsidR="004A4BC3" w:rsidRDefault="004A4BC3" w:rsidP="004A4BC3">
      <w:pPr>
        <w:tabs>
          <w:tab w:val="left" w:pos="6237"/>
        </w:tabs>
        <w:outlineLvl w:val="0"/>
      </w:pPr>
    </w:p>
    <w:p w:rsidR="00FB52B5" w:rsidRPr="008F770F" w:rsidRDefault="00FB52B5" w:rsidP="00FB52B5">
      <w:pPr>
        <w:tabs>
          <w:tab w:val="left" w:pos="6237"/>
        </w:tabs>
        <w:jc w:val="both"/>
        <w:rPr>
          <w:b/>
          <w:i/>
          <w:u w:val="single"/>
        </w:rPr>
      </w:pPr>
      <w:r w:rsidRPr="008F770F">
        <w:rPr>
          <w:b/>
          <w:i/>
          <w:u w:val="single"/>
        </w:rPr>
        <w:t>Bod č.4</w:t>
      </w:r>
    </w:p>
    <w:p w:rsidR="005F5B15" w:rsidRDefault="00ED0495" w:rsidP="005F5B15">
      <w:pPr>
        <w:tabs>
          <w:tab w:val="left" w:pos="6237"/>
        </w:tabs>
        <w:outlineLvl w:val="0"/>
      </w:pPr>
      <w:r>
        <w:rPr>
          <w:i/>
        </w:rPr>
        <w:t>V tomto bode sa rozoberala problematika ohľadom VZN o dani z nehnuteľnosti. Kritizovalo sa rozhodnutie primátora v prípade nepodpísania uznesenia.</w:t>
      </w:r>
    </w:p>
    <w:p w:rsidR="005F5B15" w:rsidRDefault="005F5B15" w:rsidP="005F5B15">
      <w:pPr>
        <w:tabs>
          <w:tab w:val="left" w:pos="6237"/>
        </w:tabs>
        <w:outlineLvl w:val="0"/>
        <w:rPr>
          <w:b/>
          <w:i/>
        </w:rPr>
      </w:pPr>
    </w:p>
    <w:p w:rsidR="00C1108C" w:rsidRPr="000C0C7F" w:rsidRDefault="00C1108C" w:rsidP="00C1108C">
      <w:pPr>
        <w:pStyle w:val="Normlnywebov"/>
        <w:jc w:val="both"/>
        <w:rPr>
          <w:b/>
          <w:i/>
          <w:u w:val="single"/>
        </w:rPr>
      </w:pPr>
      <w:r w:rsidRPr="000C0C7F">
        <w:rPr>
          <w:b/>
          <w:i/>
          <w:u w:val="single"/>
        </w:rPr>
        <w:t xml:space="preserve">Bod </w:t>
      </w:r>
      <w:r w:rsidR="004A4BC3">
        <w:rPr>
          <w:b/>
          <w:i/>
          <w:u w:val="single"/>
        </w:rPr>
        <w:t>5</w:t>
      </w:r>
    </w:p>
    <w:p w:rsidR="000B65A1" w:rsidRDefault="00BC4B6F" w:rsidP="003F1110">
      <w:pPr>
        <w:tabs>
          <w:tab w:val="left" w:pos="6237"/>
        </w:tabs>
        <w:outlineLvl w:val="0"/>
      </w:pPr>
      <w:r>
        <w:t>Na záver predseda komisie poďakoval všetkým prítomným za účasť.</w:t>
      </w:r>
    </w:p>
    <w:p w:rsidR="00BC4B6F" w:rsidRDefault="00BC4B6F" w:rsidP="003F1110">
      <w:pPr>
        <w:tabs>
          <w:tab w:val="left" w:pos="6237"/>
        </w:tabs>
        <w:outlineLvl w:val="0"/>
      </w:pPr>
    </w:p>
    <w:p w:rsidR="004A4BC3" w:rsidRDefault="004A4BC3" w:rsidP="003F1110">
      <w:pPr>
        <w:tabs>
          <w:tab w:val="left" w:pos="6237"/>
        </w:tabs>
        <w:outlineLvl w:val="0"/>
      </w:pPr>
    </w:p>
    <w:p w:rsidR="004A4BC3" w:rsidRDefault="004A4BC3" w:rsidP="003F1110">
      <w:pPr>
        <w:tabs>
          <w:tab w:val="left" w:pos="6237"/>
        </w:tabs>
        <w:outlineLvl w:val="0"/>
      </w:pPr>
    </w:p>
    <w:p w:rsidR="004A4BC3" w:rsidRDefault="004A4BC3" w:rsidP="003F1110">
      <w:pPr>
        <w:tabs>
          <w:tab w:val="left" w:pos="6237"/>
        </w:tabs>
        <w:outlineLvl w:val="0"/>
      </w:pPr>
    </w:p>
    <w:p w:rsidR="004A4BC3" w:rsidRDefault="004A4BC3" w:rsidP="003F1110">
      <w:pPr>
        <w:tabs>
          <w:tab w:val="left" w:pos="6237"/>
        </w:tabs>
        <w:outlineLvl w:val="0"/>
      </w:pPr>
    </w:p>
    <w:p w:rsidR="00BC4B6F" w:rsidRDefault="00BC4B6F" w:rsidP="003F1110">
      <w:pPr>
        <w:tabs>
          <w:tab w:val="left" w:pos="6237"/>
        </w:tabs>
        <w:outlineLvl w:val="0"/>
      </w:pPr>
      <w:r>
        <w:t>Zapísala: Mgr. Katarína Rusinová</w:t>
      </w:r>
    </w:p>
    <w:p w:rsidR="008D3C2B" w:rsidRDefault="00BC4B6F" w:rsidP="003F1110">
      <w:pPr>
        <w:tabs>
          <w:tab w:val="left" w:pos="6237"/>
        </w:tabs>
        <w:outlineLvl w:val="0"/>
      </w:pPr>
      <w:r>
        <w:tab/>
      </w:r>
    </w:p>
    <w:p w:rsidR="008D3C2B" w:rsidRDefault="008D3C2B" w:rsidP="003F1110">
      <w:pPr>
        <w:tabs>
          <w:tab w:val="left" w:pos="6237"/>
        </w:tabs>
        <w:outlineLvl w:val="0"/>
      </w:pPr>
    </w:p>
    <w:p w:rsidR="00BC4B6F" w:rsidRDefault="00BC4B6F" w:rsidP="003F1110">
      <w:pPr>
        <w:tabs>
          <w:tab w:val="left" w:pos="6237"/>
        </w:tabs>
        <w:outlineLvl w:val="0"/>
      </w:pPr>
      <w:r>
        <w:tab/>
        <w:t>Ing. Štefan Uhliarik</w:t>
      </w:r>
    </w:p>
    <w:p w:rsidR="000B65A1" w:rsidRDefault="00BC4B6F" w:rsidP="003F1110">
      <w:pPr>
        <w:tabs>
          <w:tab w:val="left" w:pos="6237"/>
        </w:tabs>
        <w:outlineLvl w:val="0"/>
      </w:pPr>
      <w:r>
        <w:tab/>
        <w:t xml:space="preserve">    predseda komisie</w:t>
      </w:r>
    </w:p>
    <w:p w:rsidR="000B65A1" w:rsidRDefault="000B65A1" w:rsidP="003F1110">
      <w:pPr>
        <w:tabs>
          <w:tab w:val="left" w:pos="6237"/>
        </w:tabs>
        <w:outlineLvl w:val="0"/>
      </w:pPr>
    </w:p>
    <w:sectPr w:rsidR="000B65A1" w:rsidSect="00864104">
      <w:pgSz w:w="11906" w:h="16838"/>
      <w:pgMar w:top="1361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02F" w:rsidRDefault="004E502F" w:rsidP="003F1110">
      <w:r>
        <w:separator/>
      </w:r>
    </w:p>
  </w:endnote>
  <w:endnote w:type="continuationSeparator" w:id="0">
    <w:p w:rsidR="004E502F" w:rsidRDefault="004E502F" w:rsidP="003F1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02F" w:rsidRDefault="004E502F" w:rsidP="003F1110">
      <w:r>
        <w:separator/>
      </w:r>
    </w:p>
  </w:footnote>
  <w:footnote w:type="continuationSeparator" w:id="0">
    <w:p w:rsidR="004E502F" w:rsidRDefault="004E502F" w:rsidP="003F11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5519F"/>
    <w:multiLevelType w:val="hybridMultilevel"/>
    <w:tmpl w:val="4336CA4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C5B5B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8149C5"/>
    <w:multiLevelType w:val="hybridMultilevel"/>
    <w:tmpl w:val="DD06AD0C"/>
    <w:lvl w:ilvl="0" w:tplc="041B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A78AD"/>
    <w:multiLevelType w:val="hybridMultilevel"/>
    <w:tmpl w:val="B12A2FCA"/>
    <w:lvl w:ilvl="0" w:tplc="D8829ADA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A941A8B"/>
    <w:multiLevelType w:val="hybridMultilevel"/>
    <w:tmpl w:val="86F83FAA"/>
    <w:lvl w:ilvl="0" w:tplc="C848FA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DB71E3"/>
    <w:multiLevelType w:val="multilevel"/>
    <w:tmpl w:val="11AC48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7E4920"/>
    <w:multiLevelType w:val="hybridMultilevel"/>
    <w:tmpl w:val="0478F262"/>
    <w:lvl w:ilvl="0" w:tplc="47A0445C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6A56C6"/>
    <w:multiLevelType w:val="hybridMultilevel"/>
    <w:tmpl w:val="4E14BD3E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CE"/>
    <w:rsid w:val="000623AE"/>
    <w:rsid w:val="00077666"/>
    <w:rsid w:val="000A1F21"/>
    <w:rsid w:val="000B65A1"/>
    <w:rsid w:val="000C0C7F"/>
    <w:rsid w:val="000C6C64"/>
    <w:rsid w:val="00105529"/>
    <w:rsid w:val="00113E37"/>
    <w:rsid w:val="001352F4"/>
    <w:rsid w:val="0017230E"/>
    <w:rsid w:val="00187166"/>
    <w:rsid w:val="001941B4"/>
    <w:rsid w:val="001C350F"/>
    <w:rsid w:val="0022185F"/>
    <w:rsid w:val="00247CCA"/>
    <w:rsid w:val="002515EB"/>
    <w:rsid w:val="002826F5"/>
    <w:rsid w:val="00286513"/>
    <w:rsid w:val="002A758D"/>
    <w:rsid w:val="002B5F20"/>
    <w:rsid w:val="00334AA0"/>
    <w:rsid w:val="003A4ADE"/>
    <w:rsid w:val="003B5605"/>
    <w:rsid w:val="003E0639"/>
    <w:rsid w:val="003F1110"/>
    <w:rsid w:val="00400F64"/>
    <w:rsid w:val="0040347E"/>
    <w:rsid w:val="0041739B"/>
    <w:rsid w:val="00447803"/>
    <w:rsid w:val="00482C9C"/>
    <w:rsid w:val="004A4BC3"/>
    <w:rsid w:val="004C3778"/>
    <w:rsid w:val="004E502F"/>
    <w:rsid w:val="004F455B"/>
    <w:rsid w:val="00500D30"/>
    <w:rsid w:val="005061D2"/>
    <w:rsid w:val="00524BF1"/>
    <w:rsid w:val="005D78CC"/>
    <w:rsid w:val="005F5762"/>
    <w:rsid w:val="005F5B15"/>
    <w:rsid w:val="00604516"/>
    <w:rsid w:val="00613D16"/>
    <w:rsid w:val="00637658"/>
    <w:rsid w:val="00660656"/>
    <w:rsid w:val="006C2FCE"/>
    <w:rsid w:val="006D5063"/>
    <w:rsid w:val="006D653C"/>
    <w:rsid w:val="00702183"/>
    <w:rsid w:val="007149A0"/>
    <w:rsid w:val="0072409E"/>
    <w:rsid w:val="00734DC3"/>
    <w:rsid w:val="00776713"/>
    <w:rsid w:val="0078308F"/>
    <w:rsid w:val="007C56AC"/>
    <w:rsid w:val="007E6AF4"/>
    <w:rsid w:val="00821688"/>
    <w:rsid w:val="00821937"/>
    <w:rsid w:val="0083016B"/>
    <w:rsid w:val="00862702"/>
    <w:rsid w:val="00864104"/>
    <w:rsid w:val="00867150"/>
    <w:rsid w:val="00874C64"/>
    <w:rsid w:val="00894131"/>
    <w:rsid w:val="008B1899"/>
    <w:rsid w:val="008D3C2B"/>
    <w:rsid w:val="008F6EFA"/>
    <w:rsid w:val="008F770F"/>
    <w:rsid w:val="009372B7"/>
    <w:rsid w:val="009861FC"/>
    <w:rsid w:val="0099290B"/>
    <w:rsid w:val="0099329F"/>
    <w:rsid w:val="009B27A9"/>
    <w:rsid w:val="009B3211"/>
    <w:rsid w:val="009E39E7"/>
    <w:rsid w:val="00A17B50"/>
    <w:rsid w:val="00A30108"/>
    <w:rsid w:val="00A36176"/>
    <w:rsid w:val="00AA0168"/>
    <w:rsid w:val="00AA72F5"/>
    <w:rsid w:val="00AB6CE9"/>
    <w:rsid w:val="00AD24A9"/>
    <w:rsid w:val="00AD63FB"/>
    <w:rsid w:val="00AD77D7"/>
    <w:rsid w:val="00B44FC9"/>
    <w:rsid w:val="00B5340D"/>
    <w:rsid w:val="00B622C5"/>
    <w:rsid w:val="00B8122B"/>
    <w:rsid w:val="00BA04C2"/>
    <w:rsid w:val="00BC4B6F"/>
    <w:rsid w:val="00BF3CB8"/>
    <w:rsid w:val="00C1108C"/>
    <w:rsid w:val="00C52EB2"/>
    <w:rsid w:val="00CC3A15"/>
    <w:rsid w:val="00CE4BE5"/>
    <w:rsid w:val="00D317D3"/>
    <w:rsid w:val="00D34742"/>
    <w:rsid w:val="00D4345E"/>
    <w:rsid w:val="00D85396"/>
    <w:rsid w:val="00D9057C"/>
    <w:rsid w:val="00DC1EA7"/>
    <w:rsid w:val="00DE663F"/>
    <w:rsid w:val="00DF3000"/>
    <w:rsid w:val="00E20115"/>
    <w:rsid w:val="00E454F2"/>
    <w:rsid w:val="00E46C31"/>
    <w:rsid w:val="00E54E34"/>
    <w:rsid w:val="00E84851"/>
    <w:rsid w:val="00E97F90"/>
    <w:rsid w:val="00EA06DB"/>
    <w:rsid w:val="00EB6B70"/>
    <w:rsid w:val="00EC52BA"/>
    <w:rsid w:val="00ED0495"/>
    <w:rsid w:val="00F62076"/>
    <w:rsid w:val="00F72266"/>
    <w:rsid w:val="00F8060A"/>
    <w:rsid w:val="00FA5783"/>
    <w:rsid w:val="00FA6AFD"/>
    <w:rsid w:val="00FB52B5"/>
    <w:rsid w:val="00FC0E3D"/>
    <w:rsid w:val="00FF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CB0F54-9A0B-4187-96AB-C14F70959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C6C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E66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663F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B5340D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E54E34"/>
    <w:rPr>
      <w:strike w:val="0"/>
      <w:dstrike w:val="0"/>
      <w:color w:val="1779BA"/>
      <w:u w:val="none"/>
      <w:effect w:val="none"/>
      <w:shd w:val="clear" w:color="auto" w:fill="auto"/>
    </w:rPr>
  </w:style>
  <w:style w:type="paragraph" w:styleId="Normlnywebov">
    <w:name w:val="Normal (Web)"/>
    <w:basedOn w:val="Normlny"/>
    <w:uiPriority w:val="99"/>
    <w:unhideWhenUsed/>
    <w:rsid w:val="00E54E34"/>
  </w:style>
  <w:style w:type="paragraph" w:styleId="Hlavika">
    <w:name w:val="header"/>
    <w:basedOn w:val="Normlny"/>
    <w:link w:val="HlavikaChar"/>
    <w:uiPriority w:val="99"/>
    <w:unhideWhenUsed/>
    <w:rsid w:val="003F111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F111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F111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F111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46C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4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39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40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481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046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2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96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48" w:space="0" w:color="333333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34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46665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026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350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0116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4495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RUSINOVÁ Katarína</dc:creator>
  <cp:keywords/>
  <dc:description/>
  <cp:lastModifiedBy>RUSINOVÁ Katarína</cp:lastModifiedBy>
  <cp:revision>2</cp:revision>
  <cp:lastPrinted>2020-08-11T10:25:00Z</cp:lastPrinted>
  <dcterms:created xsi:type="dcterms:W3CDTF">2020-08-11T12:59:00Z</dcterms:created>
  <dcterms:modified xsi:type="dcterms:W3CDTF">2020-08-11T12:59:00Z</dcterms:modified>
</cp:coreProperties>
</file>