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AC" w:rsidRPr="00186DE8" w:rsidRDefault="006566AC" w:rsidP="006566AC">
      <w:pPr>
        <w:tabs>
          <w:tab w:val="left" w:pos="1980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DE8">
        <w:rPr>
          <w:rFonts w:ascii="Times New Roman" w:hAnsi="Times New Roman" w:cs="Times New Roman"/>
          <w:b/>
          <w:sz w:val="32"/>
          <w:szCs w:val="32"/>
        </w:rPr>
        <w:t>MESTO  NÁMESTOVO</w:t>
      </w:r>
    </w:p>
    <w:p w:rsidR="006566AC" w:rsidRDefault="006566AC" w:rsidP="006566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E8">
        <w:rPr>
          <w:rFonts w:ascii="Times New Roman" w:hAnsi="Times New Roman" w:cs="Times New Roman"/>
          <w:b/>
          <w:sz w:val="28"/>
          <w:szCs w:val="28"/>
        </w:rPr>
        <w:t>hlavná kontrolórka mesta</w:t>
      </w:r>
    </w:p>
    <w:p w:rsidR="006566AC" w:rsidRDefault="006566AC" w:rsidP="006566AC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3424">
        <w:rPr>
          <w:rFonts w:ascii="Times New Roman" w:hAnsi="Times New Roman" w:cs="Times New Roman"/>
          <w:sz w:val="24"/>
          <w:szCs w:val="24"/>
          <w:u w:val="single"/>
        </w:rPr>
        <w:t>Mestský úrad v Námestove, Cyrila a Metoda 326/9, 029 01  Námestovo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566AC" w:rsidRPr="00043424" w:rsidRDefault="006566AC" w:rsidP="006566A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566AC" w:rsidRPr="00DF0D9F" w:rsidRDefault="006566AC" w:rsidP="006566A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66AC" w:rsidRPr="00DF0D9F" w:rsidRDefault="006566AC" w:rsidP="00A90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b/>
          <w:sz w:val="24"/>
          <w:szCs w:val="24"/>
        </w:rPr>
        <w:t>Návrh plánu kontrolnej činnosti hlavnej kontrolórky na I. polrok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6566AC" w:rsidRPr="00DF0D9F" w:rsidRDefault="006566AC" w:rsidP="00A903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6AC" w:rsidRPr="00DF0D9F" w:rsidRDefault="006566AC" w:rsidP="00A903C9">
      <w:pPr>
        <w:autoSpaceDE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V súlade s ustanovením § 18f, ods.1 písm. b/ zákona č. 369/1990 Zb. o obecnom zriadení v znení neskorších predpisov a Plánu kontrolnej činnosti hlavnej kontrolórky na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0D9F">
        <w:rPr>
          <w:rFonts w:ascii="Times New Roman" w:hAnsi="Times New Roman" w:cs="Times New Roman"/>
          <w:sz w:val="24"/>
          <w:szCs w:val="24"/>
        </w:rPr>
        <w:t>I. polrok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0D9F">
        <w:rPr>
          <w:rFonts w:ascii="Times New Roman" w:hAnsi="Times New Roman" w:cs="Times New Roman"/>
          <w:sz w:val="24"/>
          <w:szCs w:val="24"/>
        </w:rPr>
        <w:t xml:space="preserve"> predkladá hlavná kontrolórka Mestskému zastupiteľstvu v Námestove Návrh plánu kontrolnej činnosti hlavnej kontrolórky na obdobie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0D9F">
        <w:rPr>
          <w:rFonts w:ascii="Times New Roman" w:hAnsi="Times New Roman" w:cs="Times New Roman"/>
          <w:sz w:val="24"/>
          <w:szCs w:val="24"/>
        </w:rPr>
        <w:t>. polrok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F0D9F">
        <w:rPr>
          <w:rFonts w:ascii="Times New Roman" w:hAnsi="Times New Roman" w:cs="Times New Roman"/>
          <w:sz w:val="24"/>
          <w:szCs w:val="24"/>
        </w:rPr>
        <w:t>.</w:t>
      </w:r>
    </w:p>
    <w:p w:rsidR="006566AC" w:rsidRPr="00DF0D9F" w:rsidRDefault="006566AC" w:rsidP="00A903C9">
      <w:pPr>
        <w:autoSpaceDE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Kontrolná činnosť bude vykonávaná najmä v zmysle zákona č. 369/1990 Zb. o obecnom zriadení v znení neskorších predpisov a príslušných právnych predpisov v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>ťahujúcich sa na príslušné ciele predmetných kontrol.</w:t>
      </w:r>
    </w:p>
    <w:p w:rsidR="006566AC" w:rsidRPr="00DF0D9F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>Kontrolná činnosť hlavnej kontrolórky v 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>. polroku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bude realizovaná v kontrolovanom subjekte: v Mestskom úrade Námestovo a právnických osobách zriadených mestom, ak </w:t>
      </w:r>
      <w:r w:rsidRPr="00DF0D9F">
        <w:rPr>
          <w:rFonts w:ascii="Times New Roman" w:hAnsi="Times New Roman" w:cs="Times New Roman"/>
          <w:sz w:val="24"/>
          <w:szCs w:val="24"/>
        </w:rPr>
        <w:t xml:space="preserve">kontroly budú vykonávané na základe uznesení mestského zastupiteľstva alebo podnetu primátora mesta v prípade, ak vec neznesie odklad. </w:t>
      </w:r>
    </w:p>
    <w:p w:rsidR="006566AC" w:rsidRPr="00DF0D9F" w:rsidRDefault="006566AC" w:rsidP="00A903C9">
      <w:pPr>
        <w:pStyle w:val="bodytext"/>
        <w:spacing w:before="0" w:after="0" w:line="276" w:lineRule="auto"/>
        <w:ind w:firstLine="708"/>
        <w:jc w:val="both"/>
        <w:rPr>
          <w:color w:val="000000"/>
        </w:rPr>
      </w:pPr>
    </w:p>
    <w:p w:rsidR="006566AC" w:rsidRPr="00DF0D9F" w:rsidRDefault="006566AC" w:rsidP="00A903C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b/>
          <w:sz w:val="24"/>
          <w:szCs w:val="24"/>
        </w:rPr>
        <w:t>A. Kontrolná činnosť</w:t>
      </w:r>
    </w:p>
    <w:p w:rsidR="006566AC" w:rsidRPr="00DF0D9F" w:rsidRDefault="006566AC" w:rsidP="00A903C9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0D9F">
        <w:rPr>
          <w:rFonts w:ascii="Times New Roman" w:hAnsi="Times New Roman" w:cs="Times New Roman"/>
          <w:b/>
          <w:i/>
          <w:sz w:val="24"/>
          <w:szCs w:val="24"/>
        </w:rPr>
        <w:t>a/</w:t>
      </w:r>
      <w:r w:rsidRPr="00DF0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D9F">
        <w:rPr>
          <w:rFonts w:ascii="Times New Roman" w:hAnsi="Times New Roman" w:cs="Times New Roman"/>
          <w:b/>
          <w:i/>
          <w:sz w:val="24"/>
          <w:szCs w:val="24"/>
        </w:rPr>
        <w:t>pravidelné kontroly</w:t>
      </w:r>
    </w:p>
    <w:p w:rsidR="006566AC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>1</w:t>
      </w:r>
      <w:r w:rsidRPr="00DF0D9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526C60">
        <w:rPr>
          <w:rFonts w:ascii="Times New Roman" w:hAnsi="Times New Roman" w:cs="Times New Roman"/>
          <w:b/>
          <w:sz w:val="24"/>
          <w:szCs w:val="24"/>
        </w:rPr>
        <w:t>kontrola plnenia uznesení</w:t>
      </w:r>
      <w:r w:rsidRPr="00526C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6C60">
        <w:rPr>
          <w:rFonts w:ascii="Times New Roman" w:hAnsi="Times New Roman" w:cs="Times New Roman"/>
          <w:b/>
          <w:sz w:val="24"/>
          <w:szCs w:val="24"/>
        </w:rPr>
        <w:t xml:space="preserve">prijatých mestským zastupiteľstvom od posledného </w:t>
      </w:r>
    </w:p>
    <w:p w:rsidR="006566AC" w:rsidRPr="00DF0D9F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6C60">
        <w:rPr>
          <w:rFonts w:ascii="Times New Roman" w:hAnsi="Times New Roman" w:cs="Times New Roman"/>
          <w:b/>
          <w:sz w:val="24"/>
          <w:szCs w:val="24"/>
        </w:rPr>
        <w:t>zasadnutia</w:t>
      </w:r>
    </w:p>
    <w:p w:rsidR="006566AC" w:rsidRPr="00DF0D9F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    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Cieľ kontroly: dodržanie zákona č. 369/1990 Zb. o obecnom zriadení </w:t>
      </w:r>
    </w:p>
    <w:p w:rsidR="006566AC" w:rsidRPr="00DF0D9F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3C9" w:rsidRDefault="006566AC" w:rsidP="00A903C9">
      <w:pPr>
        <w:spacing w:after="0"/>
        <w:jc w:val="both"/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>2.</w:t>
      </w:r>
      <w:r w:rsidRPr="00086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3C9" w:rsidRPr="00273E66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kontrol</w:t>
      </w:r>
      <w:r w:rsidR="00A903C9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A903C9" w:rsidRPr="00273E66">
        <w:rPr>
          <w:rStyle w:val="awspan"/>
          <w:rFonts w:ascii="Times New Roman" w:hAnsi="Times New Roman" w:cs="Times New Roman"/>
          <w:b/>
          <w:color w:val="000000"/>
          <w:spacing w:val="142"/>
          <w:sz w:val="24"/>
          <w:szCs w:val="24"/>
        </w:rPr>
        <w:t xml:space="preserve"> </w:t>
      </w:r>
      <w:r w:rsidR="00A903C9">
        <w:rPr>
          <w:rFonts w:ascii="Times New Roman" w:hAnsi="Times New Roman" w:cs="Times New Roman"/>
          <w:b/>
          <w:sz w:val="24"/>
          <w:szCs w:val="24"/>
        </w:rPr>
        <w:t xml:space="preserve">prevodov vlastníctva </w:t>
      </w:r>
      <w:r w:rsidR="00A903C9" w:rsidRPr="00273E66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nehnuteľného</w:t>
      </w:r>
      <w:r w:rsidR="00A903C9" w:rsidRPr="00273E66">
        <w:rPr>
          <w:rStyle w:val="awspan"/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="00A903C9" w:rsidRPr="00273E66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majetku</w:t>
      </w:r>
      <w:r w:rsidR="00A903C9" w:rsidRPr="00273E66">
        <w:rPr>
          <w:rStyle w:val="awspan"/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="00A903C9" w:rsidRPr="00273E66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mesta</w:t>
      </w:r>
      <w:r w:rsidR="00A903C9" w:rsidRPr="006566AC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903C9" w:rsidRPr="006A1AB4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za</w:t>
      </w:r>
      <w:r w:rsidR="00A903C9" w:rsidRPr="006A1AB4">
        <w:rPr>
          <w:rStyle w:val="awspan"/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="00A903C9" w:rsidRPr="006A1AB4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rok</w:t>
      </w:r>
      <w:r w:rsidR="00A903C9" w:rsidRPr="006A1AB4">
        <w:rPr>
          <w:rStyle w:val="awspan"/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="00A903C9" w:rsidRPr="006A1AB4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A903C9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 xml:space="preserve">, ktorého </w:t>
      </w:r>
    </w:p>
    <w:p w:rsidR="00A903C9" w:rsidRDefault="00A903C9" w:rsidP="00A903C9">
      <w:pPr>
        <w:spacing w:after="0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všeobecná hodnota majetku prevýšila 20 000 € </w:t>
      </w:r>
    </w:p>
    <w:p w:rsidR="00A903C9" w:rsidRDefault="00A903C9" w:rsidP="00A903C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A1AB4">
        <w:rPr>
          <w:rFonts w:ascii="Times New Roman" w:hAnsi="Times New Roman" w:cs="Times New Roman"/>
          <w:b/>
          <w:color w:val="000000"/>
          <w:sz w:val="24"/>
          <w:szCs w:val="24"/>
        </w:rPr>
        <w:t>Cieľ kontroly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dodržanie zákona č. 138/1991Zb. o majetku obcí  a Zásad hospodárenia </w:t>
      </w:r>
    </w:p>
    <w:p w:rsidR="006566AC" w:rsidRDefault="00A903C9" w:rsidP="00A903C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s majetkom mesta</w:t>
      </w:r>
    </w:p>
    <w:p w:rsidR="00A903C9" w:rsidRDefault="00A903C9" w:rsidP="00A903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6566AC" w:rsidRPr="0008652D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3. </w:t>
      </w:r>
      <w:r w:rsidRPr="000865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kontrola vybavovania sťažností a petícií v roku 202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3</w:t>
      </w:r>
      <w:r w:rsidRPr="00086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566AC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8652D">
        <w:rPr>
          <w:rFonts w:ascii="Times New Roman" w:hAnsi="Times New Roman" w:cs="Times New Roman"/>
          <w:b/>
          <w:color w:val="000000"/>
          <w:sz w:val="24"/>
          <w:szCs w:val="24"/>
        </w:rPr>
        <w:t>Cieľ kontroly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>: dodržanie zákona č.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>/20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Z.z.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 sťažnostiach a 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>zákona č.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85/1990 Zb. </w:t>
      </w:r>
    </w:p>
    <w:p w:rsidR="006566AC" w:rsidRPr="00D51A3E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51A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 petičnom práve</w:t>
      </w:r>
    </w:p>
    <w:p w:rsidR="006566AC" w:rsidRDefault="006566AC" w:rsidP="00A903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A903C9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A903C9" w:rsidRPr="00A90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3C9">
        <w:rPr>
          <w:rFonts w:ascii="Times New Roman" w:hAnsi="Times New Roman" w:cs="Times New Roman"/>
          <w:b/>
          <w:sz w:val="24"/>
          <w:szCs w:val="24"/>
        </w:rPr>
        <w:t>k</w:t>
      </w:r>
      <w:r w:rsidR="00A903C9" w:rsidRPr="00526C60">
        <w:rPr>
          <w:rFonts w:ascii="Times New Roman" w:hAnsi="Times New Roman" w:cs="Times New Roman"/>
          <w:b/>
          <w:sz w:val="24"/>
          <w:szCs w:val="24"/>
        </w:rPr>
        <w:t xml:space="preserve">ontrola </w:t>
      </w:r>
      <w:r w:rsidR="00A903C9" w:rsidRPr="0008652D">
        <w:rPr>
          <w:rFonts w:ascii="Times New Roman" w:hAnsi="Times New Roman" w:cs="Times New Roman"/>
          <w:b/>
          <w:sz w:val="24"/>
          <w:szCs w:val="24"/>
        </w:rPr>
        <w:t xml:space="preserve">poskytnutia a vyúčtovania dotácií z rozpočtu mesta Námestovo v roku </w:t>
      </w:r>
    </w:p>
    <w:p w:rsidR="00A903C9" w:rsidRPr="0008652D" w:rsidRDefault="00A903C9" w:rsidP="00A903C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8652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903C9" w:rsidRDefault="00A903C9" w:rsidP="00A903C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52D">
        <w:rPr>
          <w:rFonts w:ascii="Times New Roman" w:hAnsi="Times New Roman" w:cs="Times New Roman"/>
          <w:b/>
          <w:color w:val="000000"/>
          <w:sz w:val="24"/>
          <w:szCs w:val="24"/>
        </w:rPr>
        <w:t>Cieľ kontroly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: dodržanie zákona č.583/2004 Z.z. o rozpočtových pravidlách územnej </w:t>
      </w:r>
    </w:p>
    <w:p w:rsidR="00A903C9" w:rsidRDefault="00A903C9" w:rsidP="00A903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   samosprávy, zákona č. 357/2015 Z.z. o finančnej kontrole a vnútornom audite a </w:t>
      </w:r>
      <w:r w:rsidRPr="004812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Všeobecne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</w:t>
      </w:r>
    </w:p>
    <w:p w:rsidR="00A903C9" w:rsidRDefault="00A903C9" w:rsidP="00A903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</w:t>
      </w:r>
      <w:r w:rsidRPr="004812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záväzné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ho</w:t>
      </w:r>
      <w:r w:rsidRPr="004812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nariadeni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Pr="004812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č. 1/2020  o podmienkach poskytovania dotácií z rozpočtu mesta</w:t>
      </w:r>
    </w:p>
    <w:p w:rsidR="006566AC" w:rsidRDefault="006566AC" w:rsidP="00A903C9">
      <w:pPr>
        <w:spacing w:after="0"/>
        <w:jc w:val="both"/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66AC" w:rsidRPr="00DF0D9F" w:rsidRDefault="006566AC" w:rsidP="00A903C9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0D9F">
        <w:rPr>
          <w:rFonts w:ascii="Times New Roman" w:hAnsi="Times New Roman" w:cs="Times New Roman"/>
          <w:b/>
          <w:i/>
          <w:sz w:val="24"/>
          <w:szCs w:val="24"/>
        </w:rPr>
        <w:t>b/ ostatné kontroly</w:t>
      </w:r>
    </w:p>
    <w:p w:rsidR="006566AC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526C60">
        <w:rPr>
          <w:rFonts w:ascii="Times New Roman" w:hAnsi="Times New Roman" w:cs="Times New Roman"/>
          <w:b/>
          <w:sz w:val="24"/>
          <w:szCs w:val="24"/>
        </w:rPr>
        <w:t>kontroly vykonávané na základe uznesení mestského zastupiteľstva a</w:t>
      </w:r>
      <w:r>
        <w:rPr>
          <w:rFonts w:ascii="Times New Roman" w:hAnsi="Times New Roman" w:cs="Times New Roman"/>
          <w:b/>
          <w:sz w:val="24"/>
          <w:szCs w:val="24"/>
        </w:rPr>
        <w:t xml:space="preserve"> podnetu    </w:t>
      </w:r>
    </w:p>
    <w:p w:rsidR="006566AC" w:rsidRPr="00DF0D9F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6C60">
        <w:rPr>
          <w:rFonts w:ascii="Times New Roman" w:hAnsi="Times New Roman" w:cs="Times New Roman"/>
          <w:b/>
          <w:sz w:val="24"/>
          <w:szCs w:val="24"/>
        </w:rPr>
        <w:t>primátora</w:t>
      </w:r>
      <w:r w:rsidRPr="00DF0D9F">
        <w:rPr>
          <w:rFonts w:ascii="Times New Roman" w:hAnsi="Times New Roman" w:cs="Times New Roman"/>
          <w:sz w:val="24"/>
          <w:szCs w:val="24"/>
        </w:rPr>
        <w:t xml:space="preserve"> mesta ak vec neznesie odklad </w:t>
      </w:r>
    </w:p>
    <w:p w:rsidR="006566AC" w:rsidRPr="00DF0D9F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6AC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2. </w:t>
      </w:r>
      <w:r w:rsidRPr="00526C60">
        <w:rPr>
          <w:rFonts w:ascii="Times New Roman" w:hAnsi="Times New Roman" w:cs="Times New Roman"/>
          <w:b/>
          <w:sz w:val="24"/>
          <w:szCs w:val="24"/>
        </w:rPr>
        <w:t xml:space="preserve">kontrola </w:t>
      </w:r>
      <w:r w:rsidRPr="00554392">
        <w:rPr>
          <w:rFonts w:ascii="Times New Roman" w:hAnsi="Times New Roman" w:cs="Times New Roman"/>
          <w:b/>
          <w:sz w:val="24"/>
          <w:szCs w:val="24"/>
        </w:rPr>
        <w:t>vybran</w:t>
      </w:r>
      <w:r w:rsidR="007E7323">
        <w:rPr>
          <w:rFonts w:ascii="Times New Roman" w:hAnsi="Times New Roman" w:cs="Times New Roman"/>
          <w:b/>
          <w:sz w:val="24"/>
          <w:szCs w:val="24"/>
        </w:rPr>
        <w:t xml:space="preserve">ých </w:t>
      </w:r>
      <w:r w:rsidRPr="00554392">
        <w:rPr>
          <w:rFonts w:ascii="Times New Roman" w:hAnsi="Times New Roman" w:cs="Times New Roman"/>
          <w:b/>
          <w:sz w:val="24"/>
          <w:szCs w:val="24"/>
        </w:rPr>
        <w:t>finančn</w:t>
      </w:r>
      <w:r w:rsidR="007E7323">
        <w:rPr>
          <w:rFonts w:ascii="Times New Roman" w:hAnsi="Times New Roman" w:cs="Times New Roman"/>
          <w:b/>
          <w:sz w:val="24"/>
          <w:szCs w:val="24"/>
        </w:rPr>
        <w:t>ých</w:t>
      </w:r>
      <w:r w:rsidRPr="00554392">
        <w:rPr>
          <w:rFonts w:ascii="Times New Roman" w:hAnsi="Times New Roman" w:cs="Times New Roman"/>
          <w:b/>
          <w:sz w:val="24"/>
          <w:szCs w:val="24"/>
        </w:rPr>
        <w:t xml:space="preserve"> operáci</w:t>
      </w:r>
      <w:r w:rsidR="007E7323">
        <w:rPr>
          <w:rFonts w:ascii="Times New Roman" w:hAnsi="Times New Roman" w:cs="Times New Roman"/>
          <w:b/>
          <w:sz w:val="24"/>
          <w:szCs w:val="24"/>
        </w:rPr>
        <w:t>í</w:t>
      </w:r>
      <w:r w:rsidRPr="00554392">
        <w:rPr>
          <w:rFonts w:ascii="Times New Roman" w:hAnsi="Times New Roman" w:cs="Times New Roman"/>
          <w:b/>
          <w:sz w:val="24"/>
          <w:szCs w:val="24"/>
        </w:rPr>
        <w:t xml:space="preserve"> s majetkovými právami mesta</w:t>
      </w:r>
      <w:r>
        <w:rPr>
          <w:rFonts w:ascii="Times New Roman" w:hAnsi="Times New Roman" w:cs="Times New Roman"/>
          <w:b/>
          <w:sz w:val="24"/>
          <w:szCs w:val="24"/>
        </w:rPr>
        <w:t xml:space="preserve"> Námestovo</w:t>
      </w:r>
    </w:p>
    <w:p w:rsidR="006566AC" w:rsidRPr="00DF0D9F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54392">
        <w:rPr>
          <w:rFonts w:ascii="Times New Roman" w:hAnsi="Times New Roman" w:cs="Times New Roman"/>
          <w:b/>
          <w:sz w:val="24"/>
          <w:szCs w:val="24"/>
        </w:rPr>
        <w:t xml:space="preserve"> realizovan</w:t>
      </w:r>
      <w:r w:rsidR="007E7323">
        <w:rPr>
          <w:rFonts w:ascii="Times New Roman" w:hAnsi="Times New Roman" w:cs="Times New Roman"/>
          <w:b/>
          <w:sz w:val="24"/>
          <w:szCs w:val="24"/>
        </w:rPr>
        <w:t>ých</w:t>
      </w:r>
      <w:r w:rsidRPr="005543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554392">
        <w:rPr>
          <w:rFonts w:ascii="Times New Roman" w:hAnsi="Times New Roman" w:cs="Times New Roman"/>
          <w:b/>
          <w:sz w:val="24"/>
          <w:szCs w:val="24"/>
        </w:rPr>
        <w:t>estom Námestovo v roku 2023</w:t>
      </w:r>
      <w:r w:rsidRPr="00DF0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3C9" w:rsidRDefault="006566AC" w:rsidP="00A903C9">
      <w:pPr>
        <w:tabs>
          <w:tab w:val="right" w:pos="9072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    </w:t>
      </w:r>
      <w:r w:rsidRPr="00A903C9">
        <w:rPr>
          <w:rFonts w:ascii="Times New Roman" w:hAnsi="Times New Roman" w:cs="Times New Roman"/>
          <w:b/>
          <w:color w:val="000000"/>
          <w:sz w:val="24"/>
          <w:szCs w:val="24"/>
        </w:rPr>
        <w:t>Cieľ kontroly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: dodržanie rozpočtu mesta, zákona č.583/2004 Z.z. o rozpočtových </w:t>
      </w:r>
    </w:p>
    <w:p w:rsidR="00A903C9" w:rsidRDefault="00A903C9" w:rsidP="00A903C9">
      <w:pPr>
        <w:tabs>
          <w:tab w:val="right" w:pos="9072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566AC" w:rsidRPr="00DF0D9F">
        <w:rPr>
          <w:rFonts w:ascii="Times New Roman" w:hAnsi="Times New Roman" w:cs="Times New Roman"/>
          <w:color w:val="000000"/>
          <w:sz w:val="24"/>
          <w:szCs w:val="24"/>
        </w:rPr>
        <w:t>pravidlách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6AC" w:rsidRPr="00DF0D9F">
        <w:rPr>
          <w:rFonts w:ascii="Times New Roman" w:hAnsi="Times New Roman" w:cs="Times New Roman"/>
          <w:color w:val="000000"/>
          <w:sz w:val="24"/>
          <w:szCs w:val="24"/>
        </w:rPr>
        <w:t>územnej samosprávy,</w:t>
      </w:r>
      <w:r w:rsidR="006566AC">
        <w:rPr>
          <w:rFonts w:ascii="Times New Roman" w:hAnsi="Times New Roman" w:cs="Times New Roman"/>
          <w:color w:val="000000"/>
          <w:sz w:val="24"/>
          <w:szCs w:val="24"/>
        </w:rPr>
        <w:t xml:space="preserve"> zákona č. 431/2002 Z.z. o účtovníctve,</w:t>
      </w:r>
      <w:r w:rsidR="006566AC"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zákona č.</w:t>
      </w:r>
      <w:r w:rsidR="006566AC" w:rsidRPr="00656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6AC" w:rsidRPr="00DF0D9F">
        <w:rPr>
          <w:rFonts w:ascii="Times New Roman" w:hAnsi="Times New Roman" w:cs="Times New Roman"/>
          <w:color w:val="000000"/>
          <w:sz w:val="24"/>
          <w:szCs w:val="24"/>
        </w:rPr>
        <w:t>357/2015</w:t>
      </w:r>
      <w:r w:rsidR="00656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66AC" w:rsidRDefault="00A903C9" w:rsidP="00A903C9">
      <w:pPr>
        <w:tabs>
          <w:tab w:val="right" w:pos="9072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566AC" w:rsidRPr="00DF0D9F">
        <w:rPr>
          <w:rFonts w:ascii="Times New Roman" w:hAnsi="Times New Roman" w:cs="Times New Roman"/>
          <w:color w:val="000000"/>
          <w:sz w:val="24"/>
          <w:szCs w:val="24"/>
        </w:rPr>
        <w:t>Z.z. o finančnej kontrole a</w:t>
      </w:r>
      <w:r w:rsidR="00656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6AC"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vnútornom</w:t>
      </w:r>
      <w:r w:rsidR="006566AC">
        <w:rPr>
          <w:rFonts w:ascii="Times New Roman" w:hAnsi="Times New Roman" w:cs="Times New Roman"/>
          <w:color w:val="000000"/>
          <w:sz w:val="24"/>
          <w:szCs w:val="24"/>
        </w:rPr>
        <w:t xml:space="preserve"> audite a Zásad hospodárenia s majetkom mesta</w:t>
      </w:r>
    </w:p>
    <w:p w:rsidR="006566AC" w:rsidRPr="00DF0D9F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66AC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3. </w:t>
      </w:r>
      <w:r w:rsidRPr="00E97943">
        <w:rPr>
          <w:rFonts w:ascii="Times New Roman" w:hAnsi="Times New Roman" w:cs="Times New Roman"/>
          <w:b/>
          <w:sz w:val="24"/>
          <w:szCs w:val="24"/>
        </w:rPr>
        <w:t xml:space="preserve">kontrola </w:t>
      </w:r>
      <w:r>
        <w:rPr>
          <w:rFonts w:ascii="Times New Roman" w:hAnsi="Times New Roman" w:cs="Times New Roman"/>
          <w:b/>
          <w:sz w:val="24"/>
          <w:szCs w:val="24"/>
        </w:rPr>
        <w:t xml:space="preserve">uzatvorených dohôd o hmotnej zodpovednosti uzatvorených Mestom </w:t>
      </w:r>
    </w:p>
    <w:p w:rsidR="006566AC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Námestovo, Technickými službami, Domom kultúry, Centrom sociálnej starostlivosti  </w:t>
      </w:r>
    </w:p>
    <w:p w:rsidR="006566AC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 ich zamestnancami</w:t>
      </w:r>
    </w:p>
    <w:p w:rsidR="006566AC" w:rsidRPr="00DF0D9F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32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E7323">
        <w:rPr>
          <w:rFonts w:ascii="Times New Roman" w:hAnsi="Times New Roman" w:cs="Times New Roman"/>
          <w:b/>
          <w:color w:val="000000"/>
          <w:sz w:val="24"/>
          <w:szCs w:val="24"/>
        </w:rPr>
        <w:t>Cieľ kontroly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dodržiavanie zákona  č. 311/2001 Z.z.</w:t>
      </w:r>
      <w:r w:rsidR="007E7323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ákonník práce </w:t>
      </w:r>
    </w:p>
    <w:p w:rsidR="006566AC" w:rsidRPr="00DF0D9F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6AC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F0D9F">
        <w:rPr>
          <w:rFonts w:ascii="Times New Roman" w:hAnsi="Times New Roman" w:cs="Times New Roman"/>
          <w:sz w:val="24"/>
          <w:szCs w:val="24"/>
        </w:rPr>
        <w:t xml:space="preserve">. </w:t>
      </w:r>
      <w:r w:rsidRPr="005D613C">
        <w:rPr>
          <w:rFonts w:ascii="Times New Roman" w:hAnsi="Times New Roman" w:cs="Times New Roman"/>
          <w:b/>
          <w:sz w:val="24"/>
          <w:szCs w:val="24"/>
        </w:rPr>
        <w:t>kontroly vykonávané z vlastného podnetu na základe poznatkov a zistení</w:t>
      </w:r>
      <w:r w:rsidRPr="00DF0D9F">
        <w:rPr>
          <w:rFonts w:ascii="Times New Roman" w:hAnsi="Times New Roman" w:cs="Times New Roman"/>
          <w:sz w:val="24"/>
          <w:szCs w:val="24"/>
        </w:rPr>
        <w:t xml:space="preserve">, o ktorých sa </w:t>
      </w:r>
    </w:p>
    <w:p w:rsidR="006566AC" w:rsidRPr="00DF0D9F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F0D9F">
        <w:rPr>
          <w:rFonts w:ascii="Times New Roman" w:hAnsi="Times New Roman" w:cs="Times New Roman"/>
          <w:sz w:val="24"/>
          <w:szCs w:val="24"/>
        </w:rPr>
        <w:t>hlavná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D9F">
        <w:rPr>
          <w:rFonts w:ascii="Times New Roman" w:hAnsi="Times New Roman" w:cs="Times New Roman"/>
          <w:sz w:val="24"/>
          <w:szCs w:val="24"/>
        </w:rPr>
        <w:t xml:space="preserve">kontrolórka dozvedela pri výkone svojej činnosti.  </w:t>
      </w:r>
    </w:p>
    <w:p w:rsidR="006566AC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6AC" w:rsidRPr="00DF0D9F" w:rsidRDefault="006566AC" w:rsidP="00A90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6AC" w:rsidRPr="00DF0D9F" w:rsidRDefault="006566AC" w:rsidP="00A90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b/>
          <w:sz w:val="24"/>
          <w:szCs w:val="24"/>
        </w:rPr>
        <w:t>B. Príprava a tvorba koncepčných a metodických materiálov</w:t>
      </w:r>
    </w:p>
    <w:p w:rsidR="006566AC" w:rsidRPr="00DF0D9F" w:rsidRDefault="006566AC" w:rsidP="00A903C9">
      <w:pPr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>1. Vypracovanie odborného stanoviska k</w:t>
      </w:r>
      <w:r>
        <w:rPr>
          <w:rFonts w:ascii="Times New Roman" w:hAnsi="Times New Roman" w:cs="Times New Roman"/>
          <w:sz w:val="24"/>
          <w:szCs w:val="24"/>
        </w:rPr>
        <w:t xml:space="preserve"> záverečnému účtu </w:t>
      </w:r>
      <w:r w:rsidRPr="00DF0D9F">
        <w:rPr>
          <w:rFonts w:ascii="Times New Roman" w:hAnsi="Times New Roman" w:cs="Times New Roman"/>
          <w:sz w:val="24"/>
          <w:szCs w:val="24"/>
        </w:rPr>
        <w:t xml:space="preserve">Mesta Námestovo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F0D9F">
        <w:rPr>
          <w:rFonts w:ascii="Times New Roman" w:hAnsi="Times New Roman" w:cs="Times New Roman"/>
          <w:sz w:val="24"/>
          <w:szCs w:val="24"/>
        </w:rPr>
        <w:t>a rok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566AC" w:rsidRDefault="006566AC" w:rsidP="00A903C9">
      <w:pPr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>2. Príprava návrhu plánu kontrolnej činnosti hlavnej kontrolórky na obdobie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0D9F">
        <w:rPr>
          <w:rFonts w:ascii="Times New Roman" w:hAnsi="Times New Roman" w:cs="Times New Roman"/>
          <w:sz w:val="24"/>
          <w:szCs w:val="24"/>
        </w:rPr>
        <w:t>. polrok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566AC" w:rsidRDefault="006566AC" w:rsidP="00A90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66AC" w:rsidRPr="00DF0D9F" w:rsidRDefault="006566AC" w:rsidP="00A903C9">
      <w:pPr>
        <w:pStyle w:val="Zkladntext"/>
        <w:spacing w:line="360" w:lineRule="auto"/>
        <w:ind w:left="360" w:hanging="360"/>
        <w:rPr>
          <w:rStyle w:val="Siln"/>
          <w:rFonts w:ascii="Times New Roman" w:hAnsi="Times New Roman"/>
          <w:color w:val="000000"/>
          <w:szCs w:val="24"/>
          <w:lang w:val="sk-SK"/>
        </w:rPr>
      </w:pPr>
      <w:r w:rsidRPr="00DF0D9F">
        <w:rPr>
          <w:rStyle w:val="Siln"/>
          <w:rFonts w:ascii="Times New Roman" w:hAnsi="Times New Roman"/>
          <w:color w:val="000000"/>
          <w:szCs w:val="24"/>
          <w:lang w:val="sk-SK"/>
        </w:rPr>
        <w:t>C. Výkon ostatnej činnosti hlavnej  kontrolórky</w:t>
      </w:r>
    </w:p>
    <w:p w:rsidR="006566AC" w:rsidRDefault="006566AC" w:rsidP="00A903C9">
      <w:pPr>
        <w:pStyle w:val="Zkladntext"/>
        <w:spacing w:line="360" w:lineRule="auto"/>
        <w:ind w:left="360" w:hanging="360"/>
        <w:rPr>
          <w:rFonts w:ascii="Times New Roman" w:hAnsi="Times New Roman"/>
          <w:color w:val="000000"/>
          <w:szCs w:val="24"/>
          <w:lang w:val="sk-SK"/>
        </w:rPr>
      </w:pPr>
      <w:r w:rsidRPr="00DF0D9F">
        <w:rPr>
          <w:rFonts w:ascii="Times New Roman" w:hAnsi="Times New Roman"/>
          <w:color w:val="000000"/>
          <w:szCs w:val="24"/>
          <w:lang w:val="sk-SK"/>
        </w:rPr>
        <w:t xml:space="preserve">     Účasť na rokovaniach komisii mestského zastupiteľstva</w:t>
      </w:r>
      <w:r w:rsidR="007E7323">
        <w:rPr>
          <w:rFonts w:ascii="Times New Roman" w:hAnsi="Times New Roman"/>
          <w:color w:val="000000"/>
          <w:szCs w:val="24"/>
          <w:lang w:val="sk-SK"/>
        </w:rPr>
        <w:t xml:space="preserve">  a vzdelávacích programoch určených pre hlavných kontrolórov samosprávy</w:t>
      </w:r>
    </w:p>
    <w:p w:rsidR="006566AC" w:rsidRPr="00DF0D9F" w:rsidRDefault="006566AC" w:rsidP="00A90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</w:t>
      </w:r>
    </w:p>
    <w:p w:rsidR="006566AC" w:rsidRPr="00DF0D9F" w:rsidRDefault="006566AC" w:rsidP="00A903C9">
      <w:pPr>
        <w:pStyle w:val="Zkladntext"/>
        <w:spacing w:line="360" w:lineRule="auto"/>
        <w:ind w:left="360" w:hanging="360"/>
        <w:rPr>
          <w:rFonts w:ascii="Times New Roman" w:hAnsi="Times New Roman"/>
          <w:szCs w:val="24"/>
        </w:rPr>
      </w:pPr>
      <w:r w:rsidRPr="00DF0D9F">
        <w:rPr>
          <w:rFonts w:ascii="Times New Roman" w:hAnsi="Times New Roman"/>
          <w:szCs w:val="24"/>
        </w:rPr>
        <w:t xml:space="preserve">Vypracoval: </w:t>
      </w:r>
    </w:p>
    <w:p w:rsidR="006566AC" w:rsidRPr="00DF0D9F" w:rsidRDefault="006566AC" w:rsidP="00A9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JUDr. Elena Krausová </w:t>
      </w:r>
    </w:p>
    <w:p w:rsidR="006566AC" w:rsidRPr="00DF0D9F" w:rsidRDefault="006566AC" w:rsidP="00A9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>hlavná kontrolórka</w:t>
      </w:r>
    </w:p>
    <w:p w:rsidR="006566AC" w:rsidRPr="00DF0D9F" w:rsidRDefault="006566AC" w:rsidP="00A90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66AC" w:rsidRDefault="006566AC" w:rsidP="00A903C9">
      <w:pPr>
        <w:jc w:val="both"/>
      </w:pPr>
      <w:r w:rsidRPr="00DF0D9F">
        <w:rPr>
          <w:rFonts w:ascii="Times New Roman" w:hAnsi="Times New Roman" w:cs="Times New Roman"/>
          <w:sz w:val="24"/>
          <w:szCs w:val="24"/>
        </w:rPr>
        <w:t xml:space="preserve">Návrh plánu kontrolnej činnosti hlavnej kontrolórky na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0D9F">
        <w:rPr>
          <w:rFonts w:ascii="Times New Roman" w:hAnsi="Times New Roman" w:cs="Times New Roman"/>
          <w:sz w:val="24"/>
          <w:szCs w:val="24"/>
        </w:rPr>
        <w:t>. polrok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F0D9F">
        <w:rPr>
          <w:rFonts w:ascii="Times New Roman" w:hAnsi="Times New Roman" w:cs="Times New Roman"/>
          <w:sz w:val="24"/>
          <w:szCs w:val="24"/>
        </w:rPr>
        <w:t xml:space="preserve"> bol zverejnený na úradnej tabuli a webovej stránke </w:t>
      </w:r>
      <w:r w:rsidRPr="00CC3C7B">
        <w:rPr>
          <w:rFonts w:ascii="Times New Roman" w:hAnsi="Times New Roman" w:cs="Times New Roman"/>
          <w:sz w:val="24"/>
          <w:szCs w:val="24"/>
        </w:rPr>
        <w:t xml:space="preserve">dňa </w:t>
      </w:r>
      <w:r w:rsidR="00A851A0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.11.</w:t>
      </w:r>
      <w:r w:rsidRPr="00CC3C7B">
        <w:rPr>
          <w:rFonts w:ascii="Times New Roman" w:hAnsi="Times New Roman" w:cs="Times New Roman"/>
          <w:sz w:val="24"/>
          <w:szCs w:val="24"/>
        </w:rPr>
        <w:t>2023.</w:t>
      </w:r>
      <w:r w:rsidRPr="00DF0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AC" w:rsidRDefault="006566AC" w:rsidP="00A903C9">
      <w:pPr>
        <w:jc w:val="both"/>
      </w:pPr>
    </w:p>
    <w:p w:rsidR="006566AC" w:rsidRDefault="006566AC" w:rsidP="006566AC"/>
    <w:p w:rsidR="006566AC" w:rsidRDefault="006566AC" w:rsidP="006566AC"/>
    <w:p w:rsidR="00E207A4" w:rsidRPr="006566AC" w:rsidRDefault="00A851A0" w:rsidP="006566AC"/>
    <w:sectPr w:rsidR="00E207A4" w:rsidRPr="006566A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1E3" w:rsidRDefault="001061E3">
      <w:pPr>
        <w:spacing w:after="0" w:line="240" w:lineRule="auto"/>
      </w:pPr>
      <w:r>
        <w:separator/>
      </w:r>
    </w:p>
  </w:endnote>
  <w:endnote w:type="continuationSeparator" w:id="0">
    <w:p w:rsidR="001061E3" w:rsidRDefault="0010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5539629"/>
      <w:docPartObj>
        <w:docPartGallery w:val="Page Numbers (Bottom of Page)"/>
        <w:docPartUnique/>
      </w:docPartObj>
    </w:sdtPr>
    <w:sdtEndPr/>
    <w:sdtContent>
      <w:p w:rsidR="003156F4" w:rsidRDefault="006566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1A0">
          <w:rPr>
            <w:noProof/>
          </w:rPr>
          <w:t>2</w:t>
        </w:r>
        <w:r>
          <w:fldChar w:fldCharType="end"/>
        </w:r>
      </w:p>
    </w:sdtContent>
  </w:sdt>
  <w:p w:rsidR="003156F4" w:rsidRDefault="00A851A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1E3" w:rsidRDefault="001061E3">
      <w:pPr>
        <w:spacing w:after="0" w:line="240" w:lineRule="auto"/>
      </w:pPr>
      <w:r>
        <w:separator/>
      </w:r>
    </w:p>
  </w:footnote>
  <w:footnote w:type="continuationSeparator" w:id="0">
    <w:p w:rsidR="001061E3" w:rsidRDefault="00106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AC"/>
    <w:rsid w:val="001061E3"/>
    <w:rsid w:val="006566AC"/>
    <w:rsid w:val="007E7323"/>
    <w:rsid w:val="009E05AF"/>
    <w:rsid w:val="00A851A0"/>
    <w:rsid w:val="00A903C9"/>
    <w:rsid w:val="00D5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C2CCB-D066-4796-8607-033D0418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66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">
    <w:name w:val="bodytext"/>
    <w:basedOn w:val="Normlny"/>
    <w:rsid w:val="006566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rsid w:val="006566A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6566AC"/>
    <w:rPr>
      <w:rFonts w:ascii="Arial" w:eastAsia="Times New Roman" w:hAnsi="Arial" w:cs="Times New Roman"/>
      <w:sz w:val="24"/>
      <w:szCs w:val="20"/>
      <w:lang w:val="cs-CZ" w:eastAsia="cs-CZ"/>
    </w:rPr>
  </w:style>
  <w:style w:type="character" w:styleId="Siln">
    <w:name w:val="Strong"/>
    <w:qFormat/>
    <w:rsid w:val="006566AC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656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66AC"/>
  </w:style>
  <w:style w:type="character" w:customStyle="1" w:styleId="awspan">
    <w:name w:val="awspan"/>
    <w:basedOn w:val="Predvolenpsmoodseku"/>
    <w:rsid w:val="0065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4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KRAUSOVÁ Elena</dc:creator>
  <cp:keywords/>
  <dc:description/>
  <cp:lastModifiedBy>KURTULÍKOVÁ Marcela</cp:lastModifiedBy>
  <cp:revision>2</cp:revision>
  <dcterms:created xsi:type="dcterms:W3CDTF">2023-11-14T14:23:00Z</dcterms:created>
  <dcterms:modified xsi:type="dcterms:W3CDTF">2023-11-14T14:23:00Z</dcterms:modified>
</cp:coreProperties>
</file>