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093" w:rsidRDefault="00686093" w:rsidP="00686093">
      <w:pPr>
        <w:pBdr>
          <w:bottom w:val="single" w:sz="4" w:space="1" w:color="auto"/>
        </w:pBdr>
        <w:ind w:left="1260" w:hanging="1260"/>
        <w:jc w:val="center"/>
      </w:pPr>
      <w:r w:rsidRPr="00686093">
        <w:rPr>
          <w:noProof/>
        </w:rPr>
        <w:drawing>
          <wp:inline distT="0" distB="0" distL="0" distR="0">
            <wp:extent cx="1616515" cy="1616326"/>
            <wp:effectExtent l="19050" t="0" r="2735" b="0"/>
            <wp:docPr id="2" name="Obrázok 1" descr="C:\Users\Alica\AppData\Local\Temp\cvc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ica\AppData\Local\Temp\cvc-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342" cy="1619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6093" w:rsidRDefault="00686093" w:rsidP="00686093">
      <w:pPr>
        <w:pStyle w:val="Popis"/>
        <w:rPr>
          <w:b/>
          <w:szCs w:val="36"/>
        </w:rPr>
      </w:pPr>
      <w:r>
        <w:t xml:space="preserve">      Centrum voľného času „ Maják“, Komenského 487, 029 01  Námestovo</w:t>
      </w:r>
    </w:p>
    <w:p w:rsidR="00686093" w:rsidRDefault="00686093" w:rsidP="00686093">
      <w:pPr>
        <w:pBdr>
          <w:top w:val="single" w:sz="4" w:space="1" w:color="auto"/>
        </w:pBdr>
        <w:jc w:val="center"/>
        <w:rPr>
          <w:b/>
          <w:i/>
          <w:szCs w:val="20"/>
        </w:rPr>
      </w:pPr>
    </w:p>
    <w:p w:rsidR="002B0291" w:rsidRDefault="002B0291" w:rsidP="002B0291">
      <w:pPr>
        <w:pBdr>
          <w:top w:val="single" w:sz="4" w:space="1" w:color="auto"/>
        </w:pBdr>
        <w:jc w:val="center"/>
        <w:rPr>
          <w:b/>
          <w:iCs/>
          <w:sz w:val="28"/>
          <w:szCs w:val="28"/>
        </w:rPr>
      </w:pPr>
    </w:p>
    <w:p w:rsidR="002B0291" w:rsidRDefault="002B0291" w:rsidP="002B02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PODROBNÁ SPRÁVA O HOSPODÁRENÍ </w:t>
      </w:r>
    </w:p>
    <w:p w:rsidR="00686093" w:rsidRDefault="002B0291" w:rsidP="002B02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 ROK 2015</w:t>
      </w:r>
    </w:p>
    <w:p w:rsidR="002B0291" w:rsidRPr="002B0291" w:rsidRDefault="002B0291" w:rsidP="00686093">
      <w:pPr>
        <w:rPr>
          <w:b/>
          <w:sz w:val="28"/>
          <w:szCs w:val="28"/>
        </w:rPr>
      </w:pPr>
    </w:p>
    <w:p w:rsidR="00686093" w:rsidRPr="00B13574" w:rsidRDefault="00686093" w:rsidP="00686093">
      <w:r w:rsidRPr="00B13574">
        <w:rPr>
          <w:b/>
          <w:bCs/>
        </w:rPr>
        <w:t>Názov účtovnej jednotky</w:t>
      </w:r>
      <w:r w:rsidRPr="00B13574">
        <w:t>: Centrum voľného času Maják Námestovo</w:t>
      </w:r>
    </w:p>
    <w:p w:rsidR="00686093" w:rsidRPr="00B13574" w:rsidRDefault="00686093" w:rsidP="00686093"/>
    <w:p w:rsidR="00686093" w:rsidRPr="00B13574" w:rsidRDefault="00686093" w:rsidP="00686093">
      <w:r w:rsidRPr="00B13574">
        <w:rPr>
          <w:b/>
          <w:bCs/>
        </w:rPr>
        <w:t>Sídlo</w:t>
      </w:r>
      <w:r w:rsidRPr="00B13574">
        <w:t>: ul. Komenského 487, 029 01 Námestovo</w:t>
      </w:r>
    </w:p>
    <w:p w:rsidR="00686093" w:rsidRPr="00B13574" w:rsidRDefault="00686093" w:rsidP="00686093"/>
    <w:p w:rsidR="00686093" w:rsidRPr="00B13574" w:rsidRDefault="00686093" w:rsidP="00686093">
      <w:r w:rsidRPr="00B13574">
        <w:rPr>
          <w:b/>
          <w:bCs/>
        </w:rPr>
        <w:t>IČO</w:t>
      </w:r>
      <w:r w:rsidRPr="00B13574">
        <w:t>: 37905643</w:t>
      </w:r>
    </w:p>
    <w:p w:rsidR="00686093" w:rsidRPr="00B13574" w:rsidRDefault="00686093" w:rsidP="00686093"/>
    <w:p w:rsidR="00686093" w:rsidRPr="00B13574" w:rsidRDefault="00686093" w:rsidP="001F7C3D">
      <w:pPr>
        <w:jc w:val="both"/>
      </w:pPr>
      <w:r w:rsidRPr="00B13574">
        <w:rPr>
          <w:b/>
          <w:bCs/>
        </w:rPr>
        <w:t>Hlavná činnosť účtovnej jednotky</w:t>
      </w:r>
      <w:r w:rsidRPr="00B13574">
        <w:t>: zabezpečuje podľa výchovného programu výchovno-vzdelávaciu, záujmovú, rekreačnú a športovú činnosť pre deti, mládež, rodičov a iné osoby  do veku 30 rokov v ich voľnom čase v priebehu celého kalendárneho roka, vrátane školských prázdnin. Organizuje podľa potrieb predmetové olympiády, postupové a športové súťaže žiakov základných a stredných škôl, základných umeleckých škôl v územnej pôsobnosti okresu Námestovo a vybraných krajských športových súťaží  žiakov stredných škôl v územnej pôsobnosti Žilinského kraja vyhlásených MŠ SR v zmysle zmluvy  č. S/2014/00055-007 uzavretej s Krajským školským úradom v Žiline.</w:t>
      </w:r>
    </w:p>
    <w:p w:rsidR="00686093" w:rsidRPr="00B13574" w:rsidRDefault="00686093" w:rsidP="001F7C3D">
      <w:pPr>
        <w:jc w:val="both"/>
      </w:pPr>
      <w:r w:rsidRPr="00B13574">
        <w:t>Centrum voľného času „ Maják“ poskytuje metodickú a odbornú pomoc v oblasti práce s deťmi v ich voľnom čase Občianskemu združeniu Centráčik pracujúcemu pri uvedenom zariade</w:t>
      </w:r>
      <w:r w:rsidR="00D4149D">
        <w:t xml:space="preserve">ní. </w:t>
      </w:r>
      <w:r w:rsidRPr="00B13574">
        <w:t>Spolupracuje so základnými školami a školskými zariadeniami nielen v mieste pôsobnosti.</w:t>
      </w:r>
      <w:r w:rsidR="00D4149D">
        <w:t xml:space="preserve"> </w:t>
      </w:r>
      <w:r w:rsidRPr="00B13574">
        <w:t>Podľa záujmových oblastí sa člení na oddelenia a záujmové útvary.</w:t>
      </w:r>
    </w:p>
    <w:p w:rsidR="00686093" w:rsidRPr="00B13574" w:rsidRDefault="00686093" w:rsidP="00686093">
      <w:pPr>
        <w:rPr>
          <w:b/>
          <w:bCs/>
        </w:rPr>
      </w:pPr>
    </w:p>
    <w:p w:rsidR="00686093" w:rsidRPr="00B13574" w:rsidRDefault="00686093" w:rsidP="00686093">
      <w:r w:rsidRPr="00B13574">
        <w:rPr>
          <w:b/>
          <w:bCs/>
        </w:rPr>
        <w:t>Štatutárny zástupca</w:t>
      </w:r>
      <w:r w:rsidRPr="00B13574">
        <w:t>:   Mgr. Alica Kršáková, riaditeľka CVČ</w:t>
      </w:r>
    </w:p>
    <w:p w:rsidR="00686093" w:rsidRPr="00B13574" w:rsidRDefault="00686093" w:rsidP="00686093"/>
    <w:p w:rsidR="004D52F7" w:rsidRPr="00360F66" w:rsidRDefault="00EB54B9" w:rsidP="00360F66">
      <w:pPr>
        <w:ind w:right="-468"/>
      </w:pPr>
      <w:r w:rsidRPr="00B13574">
        <w:rPr>
          <w:b/>
          <w:bCs/>
        </w:rPr>
        <w:t>Počet zamestnancov k 31.12.2015</w:t>
      </w:r>
      <w:r w:rsidR="00360F66" w:rsidRPr="00360F66">
        <w:t>:</w:t>
      </w:r>
      <w:r w:rsidR="00360F66">
        <w:t xml:space="preserve">              </w:t>
      </w:r>
      <w:r w:rsidR="004D52F7">
        <w:rPr>
          <w:b/>
        </w:rPr>
        <w:t>7 pedagogických</w:t>
      </w:r>
      <w:r w:rsidR="00360F66">
        <w:rPr>
          <w:b/>
        </w:rPr>
        <w:t xml:space="preserve"> </w:t>
      </w:r>
      <w:r w:rsidR="004D52F7">
        <w:rPr>
          <w:b/>
        </w:rPr>
        <w:t xml:space="preserve"> zamestnancov</w:t>
      </w:r>
      <w:r w:rsidR="0050209A">
        <w:rPr>
          <w:b/>
        </w:rPr>
        <w:t xml:space="preserve"> ( 1 MD)</w:t>
      </w:r>
    </w:p>
    <w:p w:rsidR="004D52F7" w:rsidRPr="004D52F7" w:rsidRDefault="00360F66" w:rsidP="00686093">
      <w:pPr>
        <w:ind w:left="4245" w:right="-648"/>
        <w:rPr>
          <w:b/>
        </w:rPr>
      </w:pPr>
      <w:r>
        <w:rPr>
          <w:b/>
        </w:rPr>
        <w:t xml:space="preserve"> </w:t>
      </w:r>
      <w:r w:rsidR="004D52F7">
        <w:rPr>
          <w:b/>
        </w:rPr>
        <w:t>4 nepedagogickí</w:t>
      </w:r>
      <w:r>
        <w:rPr>
          <w:b/>
        </w:rPr>
        <w:t xml:space="preserve"> </w:t>
      </w:r>
      <w:r w:rsidR="004D52F7">
        <w:rPr>
          <w:b/>
        </w:rPr>
        <w:t xml:space="preserve"> zamestnanci</w:t>
      </w:r>
    </w:p>
    <w:p w:rsidR="00686093" w:rsidRPr="00B13574" w:rsidRDefault="00686093" w:rsidP="00686093">
      <w:pPr>
        <w:ind w:left="2124" w:hanging="2124"/>
        <w:rPr>
          <w:b/>
          <w:bCs/>
        </w:rPr>
      </w:pPr>
    </w:p>
    <w:p w:rsidR="00686093" w:rsidRPr="00B13574" w:rsidRDefault="00686093" w:rsidP="004D52F7">
      <w:pPr>
        <w:ind w:left="2124" w:hanging="2124"/>
        <w:jc w:val="both"/>
      </w:pPr>
      <w:r w:rsidRPr="00B13574">
        <w:rPr>
          <w:b/>
          <w:bCs/>
        </w:rPr>
        <w:t>Počet oddelení:</w:t>
      </w:r>
      <w:r w:rsidR="00B13574">
        <w:t xml:space="preserve">    5</w:t>
      </w:r>
      <w:r w:rsidR="00B13574">
        <w:tab/>
        <w:t xml:space="preserve"> </w:t>
      </w:r>
      <w:r w:rsidRPr="00B13574">
        <w:t xml:space="preserve"> oddelenie jazykov, spoločenských vied, </w:t>
      </w:r>
      <w:r w:rsidR="008D29AD" w:rsidRPr="00B13574">
        <w:t>vedy a techniky</w:t>
      </w:r>
      <w:r w:rsidRPr="00B13574">
        <w:t xml:space="preserve">,    </w:t>
      </w:r>
    </w:p>
    <w:p w:rsidR="00686093" w:rsidRPr="00B13574" w:rsidRDefault="00686093" w:rsidP="004D52F7">
      <w:pPr>
        <w:ind w:left="2124" w:hanging="2124"/>
        <w:jc w:val="both"/>
      </w:pPr>
      <w:r w:rsidRPr="00B13574">
        <w:rPr>
          <w:b/>
          <w:bCs/>
        </w:rPr>
        <w:t xml:space="preserve">                                       </w:t>
      </w:r>
      <w:r w:rsidRPr="00B13574">
        <w:t xml:space="preserve">kultúry a umenia, športu    </w:t>
      </w:r>
    </w:p>
    <w:p w:rsidR="00686093" w:rsidRPr="00B13574" w:rsidRDefault="00686093" w:rsidP="004D52F7">
      <w:pPr>
        <w:ind w:left="2124" w:firstLine="708"/>
        <w:jc w:val="both"/>
      </w:pPr>
    </w:p>
    <w:p w:rsidR="00686093" w:rsidRPr="00B13574" w:rsidRDefault="00686093" w:rsidP="00686093">
      <w:pPr>
        <w:rPr>
          <w:b/>
          <w:bCs/>
        </w:rPr>
      </w:pPr>
    </w:p>
    <w:p w:rsidR="00686093" w:rsidRPr="00B13574" w:rsidRDefault="00686093" w:rsidP="00686093">
      <w:pPr>
        <w:rPr>
          <w:bCs/>
        </w:rPr>
      </w:pPr>
      <w:r w:rsidRPr="00B13574">
        <w:rPr>
          <w:b/>
          <w:bCs/>
        </w:rPr>
        <w:t xml:space="preserve">Počet záujmových útvarov:   </w:t>
      </w:r>
      <w:r w:rsidR="004D52F7">
        <w:rPr>
          <w:bCs/>
        </w:rPr>
        <w:t>72</w:t>
      </w:r>
    </w:p>
    <w:p w:rsidR="00686093" w:rsidRPr="00B13574" w:rsidRDefault="00686093" w:rsidP="00686093">
      <w:pPr>
        <w:rPr>
          <w:b/>
          <w:bCs/>
        </w:rPr>
      </w:pPr>
    </w:p>
    <w:p w:rsidR="00686093" w:rsidRPr="0050209A" w:rsidRDefault="0050209A" w:rsidP="00686093">
      <w:pPr>
        <w:rPr>
          <w:b/>
          <w:bCs/>
        </w:rPr>
      </w:pPr>
      <w:r w:rsidRPr="0050209A">
        <w:rPr>
          <w:b/>
          <w:bCs/>
        </w:rPr>
        <w:t xml:space="preserve">Počet členov CVČ </w:t>
      </w:r>
      <w:r w:rsidR="009435A6" w:rsidRPr="0050209A">
        <w:rPr>
          <w:b/>
          <w:bCs/>
        </w:rPr>
        <w:t xml:space="preserve"> k 31.12.2015</w:t>
      </w:r>
      <w:r w:rsidR="008D29AD" w:rsidRPr="0050209A">
        <w:rPr>
          <w:b/>
          <w:bCs/>
        </w:rPr>
        <w:t xml:space="preserve">:      </w:t>
      </w:r>
      <w:r w:rsidR="004D52F7" w:rsidRPr="0050209A">
        <w:rPr>
          <w:b/>
          <w:bCs/>
        </w:rPr>
        <w:t>487</w:t>
      </w:r>
      <w:r w:rsidRPr="0050209A">
        <w:rPr>
          <w:b/>
          <w:bCs/>
        </w:rPr>
        <w:t> </w:t>
      </w:r>
    </w:p>
    <w:p w:rsidR="0050209A" w:rsidRPr="0050209A" w:rsidRDefault="0050209A" w:rsidP="00686093">
      <w:pPr>
        <w:rPr>
          <w:b/>
          <w:bCs/>
        </w:rPr>
      </w:pPr>
      <w:r w:rsidRPr="0050209A">
        <w:rPr>
          <w:b/>
          <w:bCs/>
        </w:rPr>
        <w:t>Počet členov v ZÚ k 31.</w:t>
      </w:r>
      <w:r>
        <w:rPr>
          <w:b/>
          <w:bCs/>
        </w:rPr>
        <w:t xml:space="preserve">12.2015:       </w:t>
      </w:r>
      <w:r w:rsidRPr="0050209A">
        <w:rPr>
          <w:b/>
          <w:bCs/>
        </w:rPr>
        <w:t xml:space="preserve"> 663</w:t>
      </w:r>
    </w:p>
    <w:p w:rsidR="00686093" w:rsidRPr="0050209A" w:rsidRDefault="00686093" w:rsidP="00686093">
      <w:pPr>
        <w:rPr>
          <w:b/>
        </w:rPr>
      </w:pPr>
    </w:p>
    <w:p w:rsidR="00686093" w:rsidRPr="00B13574" w:rsidRDefault="00686093" w:rsidP="00686093"/>
    <w:p w:rsidR="0042095C" w:rsidRDefault="009B52F7" w:rsidP="007B51BB">
      <w:pPr>
        <w:rPr>
          <w:b/>
          <w:sz w:val="28"/>
          <w:szCs w:val="28"/>
        </w:rPr>
      </w:pPr>
      <w:r w:rsidRPr="00B13574">
        <w:rPr>
          <w:b/>
          <w:sz w:val="28"/>
          <w:szCs w:val="28"/>
        </w:rPr>
        <w:lastRenderedPageBreak/>
        <w:t>Celkový rozpočet CVČ Maják v roku 2015:</w:t>
      </w:r>
      <w:r w:rsidR="0042095C" w:rsidRPr="00B13574">
        <w:rPr>
          <w:sz w:val="28"/>
          <w:szCs w:val="28"/>
        </w:rPr>
        <w:t xml:space="preserve"> </w:t>
      </w:r>
      <w:r w:rsidR="00B13574" w:rsidRPr="00B13574">
        <w:rPr>
          <w:sz w:val="28"/>
          <w:szCs w:val="28"/>
        </w:rPr>
        <w:t xml:space="preserve">           </w:t>
      </w:r>
      <w:r w:rsidR="00B13574" w:rsidRPr="00B13574">
        <w:rPr>
          <w:b/>
          <w:sz w:val="28"/>
          <w:szCs w:val="28"/>
        </w:rPr>
        <w:t>143</w:t>
      </w:r>
      <w:r w:rsidR="00D0466D">
        <w:rPr>
          <w:b/>
          <w:sz w:val="28"/>
          <w:szCs w:val="28"/>
        </w:rPr>
        <w:t> </w:t>
      </w:r>
      <w:r w:rsidR="00B13574" w:rsidRPr="00B13574">
        <w:rPr>
          <w:b/>
          <w:sz w:val="28"/>
          <w:szCs w:val="28"/>
        </w:rPr>
        <w:t>92</w:t>
      </w:r>
      <w:r w:rsidR="00D0466D">
        <w:rPr>
          <w:b/>
          <w:sz w:val="28"/>
          <w:szCs w:val="28"/>
        </w:rPr>
        <w:t>6,</w:t>
      </w:r>
      <w:r w:rsidR="00B13574" w:rsidRPr="00B13574">
        <w:rPr>
          <w:b/>
          <w:sz w:val="28"/>
          <w:szCs w:val="28"/>
        </w:rPr>
        <w:t xml:space="preserve"> €</w:t>
      </w:r>
    </w:p>
    <w:p w:rsidR="00B13574" w:rsidRPr="00B13574" w:rsidRDefault="00B13574" w:rsidP="007B51BB">
      <w:pPr>
        <w:rPr>
          <w:b/>
          <w:sz w:val="28"/>
          <w:szCs w:val="28"/>
        </w:rPr>
      </w:pPr>
    </w:p>
    <w:p w:rsidR="0042095C" w:rsidRPr="00B13574" w:rsidRDefault="0042095C" w:rsidP="0042095C">
      <w:pPr>
        <w:pStyle w:val="Odsekzoznamu"/>
        <w:numPr>
          <w:ilvl w:val="0"/>
          <w:numId w:val="22"/>
        </w:numPr>
      </w:pPr>
      <w:r w:rsidRPr="00B13574">
        <w:t xml:space="preserve">z toho originálne kompetencie /41/     </w:t>
      </w:r>
      <w:r w:rsidR="007B51BB" w:rsidRPr="00B13574">
        <w:t xml:space="preserve">      </w:t>
      </w:r>
      <w:r w:rsidR="0050209A">
        <w:t xml:space="preserve">                </w:t>
      </w:r>
      <w:r w:rsidR="007B51BB" w:rsidRPr="00B13574">
        <w:t xml:space="preserve">  </w:t>
      </w:r>
      <w:r w:rsidRPr="00B13574">
        <w:t>109</w:t>
      </w:r>
      <w:r w:rsidR="000863B2" w:rsidRPr="00B13574">
        <w:t> </w:t>
      </w:r>
      <w:r w:rsidRPr="00B13574">
        <w:t>1</w:t>
      </w:r>
      <w:r w:rsidR="00D0466D">
        <w:t>00</w:t>
      </w:r>
      <w:r w:rsidR="000863B2" w:rsidRPr="00B13574">
        <w:t xml:space="preserve"> </w:t>
      </w:r>
      <w:r w:rsidRPr="00B13574">
        <w:t>€</w:t>
      </w:r>
    </w:p>
    <w:p w:rsidR="007B51BB" w:rsidRPr="00B13574" w:rsidRDefault="007B51BB" w:rsidP="0042095C">
      <w:pPr>
        <w:pStyle w:val="Odsekzoznamu"/>
        <w:numPr>
          <w:ilvl w:val="0"/>
          <w:numId w:val="22"/>
        </w:numPr>
      </w:pPr>
      <w:r w:rsidRPr="00B13574">
        <w:t>z toho vzdelávacie poukazy /111/</w:t>
      </w:r>
      <w:r w:rsidR="000863B2" w:rsidRPr="00B13574">
        <w:t xml:space="preserve">                    </w:t>
      </w:r>
      <w:r w:rsidR="0050209A">
        <w:t xml:space="preserve">                </w:t>
      </w:r>
      <w:r w:rsidR="000863B2" w:rsidRPr="00B13574">
        <w:t xml:space="preserve">  306 €</w:t>
      </w:r>
    </w:p>
    <w:p w:rsidR="0042095C" w:rsidRPr="00B13574" w:rsidRDefault="0042095C" w:rsidP="0042095C">
      <w:pPr>
        <w:pStyle w:val="Odsekzoznamu"/>
        <w:numPr>
          <w:ilvl w:val="0"/>
          <w:numId w:val="22"/>
        </w:numPr>
      </w:pPr>
      <w:r w:rsidRPr="00B13574">
        <w:t xml:space="preserve">z toho rodičovské príspevky /72j/         </w:t>
      </w:r>
      <w:r w:rsidR="007B51BB" w:rsidRPr="00B13574">
        <w:t xml:space="preserve">     </w:t>
      </w:r>
      <w:r w:rsidR="0050209A">
        <w:t xml:space="preserve">                </w:t>
      </w:r>
      <w:r w:rsidR="007B51BB" w:rsidRPr="00B13574">
        <w:t xml:space="preserve">  </w:t>
      </w:r>
      <w:r w:rsidRPr="00B13574">
        <w:t xml:space="preserve"> 22</w:t>
      </w:r>
      <w:r w:rsidR="000863B2" w:rsidRPr="00B13574">
        <w:t> </w:t>
      </w:r>
      <w:r w:rsidR="00D0466D">
        <w:t>179</w:t>
      </w:r>
      <w:r w:rsidR="000863B2" w:rsidRPr="00B13574">
        <w:t xml:space="preserve"> </w:t>
      </w:r>
      <w:r w:rsidRPr="00B13574">
        <w:t>€</w:t>
      </w:r>
    </w:p>
    <w:p w:rsidR="0042095C" w:rsidRPr="00B13574" w:rsidRDefault="0042095C" w:rsidP="0042095C">
      <w:pPr>
        <w:pStyle w:val="Odsekzoznamu"/>
        <w:numPr>
          <w:ilvl w:val="0"/>
          <w:numId w:val="22"/>
        </w:numPr>
      </w:pPr>
      <w:r w:rsidRPr="00B13574">
        <w:t xml:space="preserve">z toho príspevky z obcí /11H/                  </w:t>
      </w:r>
      <w:r w:rsidR="007B51BB" w:rsidRPr="00B13574">
        <w:t xml:space="preserve">     </w:t>
      </w:r>
      <w:r w:rsidR="0050209A">
        <w:t xml:space="preserve">                </w:t>
      </w:r>
      <w:r w:rsidR="007B51BB" w:rsidRPr="00B13574">
        <w:t xml:space="preserve">  </w:t>
      </w:r>
      <w:r w:rsidRPr="00B13574">
        <w:t>5</w:t>
      </w:r>
      <w:r w:rsidR="000863B2" w:rsidRPr="00B13574">
        <w:t> </w:t>
      </w:r>
      <w:r w:rsidRPr="00B13574">
        <w:t>715</w:t>
      </w:r>
      <w:r w:rsidR="000863B2" w:rsidRPr="00B13574">
        <w:t xml:space="preserve"> </w:t>
      </w:r>
      <w:r w:rsidRPr="00B13574">
        <w:t>€</w:t>
      </w:r>
    </w:p>
    <w:p w:rsidR="000863B2" w:rsidRPr="00B13574" w:rsidRDefault="000863B2" w:rsidP="0042095C">
      <w:pPr>
        <w:pStyle w:val="Odsekzoznamu"/>
        <w:numPr>
          <w:ilvl w:val="0"/>
          <w:numId w:val="22"/>
        </w:numPr>
      </w:pPr>
      <w:r w:rsidRPr="00B13574">
        <w:t xml:space="preserve">z toho granty /72a/                 </w:t>
      </w:r>
      <w:r w:rsidR="00B13574">
        <w:t xml:space="preserve">                             </w:t>
      </w:r>
      <w:r w:rsidR="0050209A">
        <w:t xml:space="preserve">               </w:t>
      </w:r>
      <w:r w:rsidR="00125906">
        <w:t>505</w:t>
      </w:r>
      <w:r w:rsidRPr="00B13574">
        <w:t xml:space="preserve"> €</w:t>
      </w:r>
    </w:p>
    <w:p w:rsidR="007B51BB" w:rsidRPr="00B13574" w:rsidRDefault="007B51BB" w:rsidP="0042095C">
      <w:pPr>
        <w:pStyle w:val="Odsekzoznamu"/>
        <w:numPr>
          <w:ilvl w:val="0"/>
          <w:numId w:val="22"/>
        </w:numPr>
      </w:pPr>
      <w:r w:rsidRPr="00B13574">
        <w:t>z toho príspevky z ÚPSVaR /11T1,11T2</w:t>
      </w:r>
    </w:p>
    <w:p w:rsidR="007B51BB" w:rsidRPr="00B13574" w:rsidRDefault="007B51BB" w:rsidP="007B51BB">
      <w:pPr>
        <w:ind w:left="705"/>
      </w:pPr>
      <w:r w:rsidRPr="00B13574">
        <w:t xml:space="preserve">                                                      13T1,13T2/      </w:t>
      </w:r>
      <w:r w:rsidR="0050209A">
        <w:t xml:space="preserve">               </w:t>
      </w:r>
      <w:r w:rsidR="002B0291">
        <w:t xml:space="preserve"> </w:t>
      </w:r>
      <w:r w:rsidRPr="00B13574">
        <w:t>6</w:t>
      </w:r>
      <w:r w:rsidR="000863B2" w:rsidRPr="00B13574">
        <w:t> </w:t>
      </w:r>
      <w:r w:rsidRPr="00B13574">
        <w:t>121</w:t>
      </w:r>
      <w:r w:rsidR="000863B2" w:rsidRPr="00B13574">
        <w:t xml:space="preserve"> </w:t>
      </w:r>
      <w:r w:rsidRPr="00B13574">
        <w:t>€</w:t>
      </w:r>
    </w:p>
    <w:p w:rsidR="00686093" w:rsidRPr="00B13574" w:rsidRDefault="00686093" w:rsidP="00686093">
      <w:pPr>
        <w:rPr>
          <w:b/>
          <w:bCs/>
        </w:rPr>
      </w:pPr>
    </w:p>
    <w:p w:rsidR="00546BAE" w:rsidRPr="00B13574" w:rsidRDefault="00546BAE" w:rsidP="00686093">
      <w:pPr>
        <w:rPr>
          <w:b/>
          <w:bCs/>
        </w:rPr>
      </w:pPr>
    </w:p>
    <w:p w:rsidR="003826B4" w:rsidRPr="00B13574" w:rsidRDefault="003826B4" w:rsidP="00686093">
      <w:pPr>
        <w:rPr>
          <w:b/>
          <w:bCs/>
        </w:rPr>
      </w:pPr>
    </w:p>
    <w:p w:rsidR="003826B4" w:rsidRPr="00B13574" w:rsidRDefault="003826B4" w:rsidP="00686093">
      <w:pPr>
        <w:rPr>
          <w:b/>
          <w:bCs/>
        </w:rPr>
      </w:pPr>
    </w:p>
    <w:p w:rsidR="003826B4" w:rsidRPr="00B13574" w:rsidRDefault="003826B4" w:rsidP="00686093">
      <w:pPr>
        <w:rPr>
          <w:b/>
          <w:bCs/>
        </w:rPr>
      </w:pPr>
    </w:p>
    <w:p w:rsidR="003826B4" w:rsidRPr="00B13574" w:rsidRDefault="003826B4" w:rsidP="00686093">
      <w:pPr>
        <w:rPr>
          <w:b/>
          <w:bCs/>
        </w:rPr>
      </w:pPr>
    </w:p>
    <w:p w:rsidR="003826B4" w:rsidRPr="00B13574" w:rsidRDefault="003826B4" w:rsidP="00686093">
      <w:pPr>
        <w:rPr>
          <w:b/>
          <w:bCs/>
        </w:rPr>
      </w:pPr>
    </w:p>
    <w:p w:rsidR="003826B4" w:rsidRPr="00B13574" w:rsidRDefault="003826B4" w:rsidP="00686093">
      <w:pPr>
        <w:rPr>
          <w:b/>
          <w:bCs/>
        </w:rPr>
      </w:pPr>
    </w:p>
    <w:p w:rsidR="003826B4" w:rsidRPr="00B13574" w:rsidRDefault="003826B4" w:rsidP="00686093">
      <w:pPr>
        <w:rPr>
          <w:b/>
          <w:bCs/>
        </w:rPr>
      </w:pPr>
    </w:p>
    <w:p w:rsidR="003826B4" w:rsidRPr="00B13574" w:rsidRDefault="003826B4" w:rsidP="00686093">
      <w:pPr>
        <w:rPr>
          <w:b/>
          <w:bCs/>
        </w:rPr>
      </w:pPr>
    </w:p>
    <w:p w:rsidR="003826B4" w:rsidRPr="00B13574" w:rsidRDefault="003826B4" w:rsidP="00686093">
      <w:pPr>
        <w:rPr>
          <w:b/>
          <w:bCs/>
        </w:rPr>
      </w:pPr>
    </w:p>
    <w:p w:rsidR="003826B4" w:rsidRPr="00B13574" w:rsidRDefault="003826B4" w:rsidP="00686093">
      <w:pPr>
        <w:rPr>
          <w:b/>
          <w:bCs/>
        </w:rPr>
      </w:pPr>
    </w:p>
    <w:p w:rsidR="003826B4" w:rsidRPr="00B13574" w:rsidRDefault="003826B4" w:rsidP="00686093">
      <w:pPr>
        <w:rPr>
          <w:b/>
          <w:bCs/>
        </w:rPr>
      </w:pPr>
    </w:p>
    <w:p w:rsidR="003826B4" w:rsidRPr="00B13574" w:rsidRDefault="003826B4" w:rsidP="00686093">
      <w:pPr>
        <w:rPr>
          <w:b/>
          <w:bCs/>
        </w:rPr>
      </w:pPr>
    </w:p>
    <w:p w:rsidR="003826B4" w:rsidRPr="00B13574" w:rsidRDefault="003826B4" w:rsidP="00686093">
      <w:pPr>
        <w:rPr>
          <w:b/>
          <w:bCs/>
        </w:rPr>
      </w:pPr>
    </w:p>
    <w:p w:rsidR="003826B4" w:rsidRPr="00B13574" w:rsidRDefault="003826B4" w:rsidP="00686093">
      <w:pPr>
        <w:rPr>
          <w:b/>
          <w:bCs/>
        </w:rPr>
      </w:pPr>
    </w:p>
    <w:p w:rsidR="003826B4" w:rsidRPr="00B13574" w:rsidRDefault="003826B4" w:rsidP="00686093">
      <w:pPr>
        <w:rPr>
          <w:b/>
          <w:bCs/>
        </w:rPr>
      </w:pPr>
    </w:p>
    <w:p w:rsidR="003826B4" w:rsidRPr="00B13574" w:rsidRDefault="003826B4" w:rsidP="00686093">
      <w:pPr>
        <w:rPr>
          <w:b/>
          <w:bCs/>
        </w:rPr>
      </w:pPr>
    </w:p>
    <w:p w:rsidR="003826B4" w:rsidRPr="00B13574" w:rsidRDefault="003826B4" w:rsidP="00686093">
      <w:pPr>
        <w:rPr>
          <w:b/>
          <w:bCs/>
        </w:rPr>
      </w:pPr>
    </w:p>
    <w:p w:rsidR="003826B4" w:rsidRPr="00B13574" w:rsidRDefault="003826B4" w:rsidP="00686093">
      <w:pPr>
        <w:rPr>
          <w:b/>
          <w:bCs/>
        </w:rPr>
      </w:pPr>
    </w:p>
    <w:p w:rsidR="003826B4" w:rsidRPr="00B13574" w:rsidRDefault="003826B4" w:rsidP="00686093">
      <w:pPr>
        <w:rPr>
          <w:b/>
          <w:bCs/>
        </w:rPr>
      </w:pPr>
    </w:p>
    <w:p w:rsidR="003826B4" w:rsidRDefault="003826B4" w:rsidP="00686093">
      <w:pPr>
        <w:rPr>
          <w:b/>
          <w:bCs/>
        </w:rPr>
      </w:pPr>
    </w:p>
    <w:p w:rsidR="002B0291" w:rsidRDefault="002B0291" w:rsidP="00686093">
      <w:pPr>
        <w:rPr>
          <w:b/>
          <w:bCs/>
        </w:rPr>
      </w:pPr>
    </w:p>
    <w:p w:rsidR="002B0291" w:rsidRDefault="002B0291" w:rsidP="00686093">
      <w:pPr>
        <w:rPr>
          <w:b/>
          <w:bCs/>
        </w:rPr>
      </w:pPr>
    </w:p>
    <w:p w:rsidR="002B0291" w:rsidRDefault="002B0291" w:rsidP="00686093">
      <w:pPr>
        <w:rPr>
          <w:b/>
          <w:bCs/>
        </w:rPr>
      </w:pPr>
    </w:p>
    <w:p w:rsidR="002B0291" w:rsidRDefault="002B0291" w:rsidP="00686093">
      <w:pPr>
        <w:rPr>
          <w:b/>
          <w:bCs/>
        </w:rPr>
      </w:pPr>
    </w:p>
    <w:p w:rsidR="002B0291" w:rsidRDefault="002B0291" w:rsidP="00686093">
      <w:pPr>
        <w:rPr>
          <w:b/>
          <w:bCs/>
        </w:rPr>
      </w:pPr>
    </w:p>
    <w:p w:rsidR="002B0291" w:rsidRDefault="002B0291" w:rsidP="00686093">
      <w:pPr>
        <w:rPr>
          <w:b/>
          <w:bCs/>
        </w:rPr>
      </w:pPr>
    </w:p>
    <w:p w:rsidR="002B0291" w:rsidRDefault="002B0291" w:rsidP="00686093">
      <w:pPr>
        <w:rPr>
          <w:b/>
          <w:bCs/>
        </w:rPr>
      </w:pPr>
    </w:p>
    <w:p w:rsidR="002B0291" w:rsidRPr="00B13574" w:rsidRDefault="002B0291" w:rsidP="00686093">
      <w:pPr>
        <w:rPr>
          <w:b/>
          <w:bCs/>
        </w:rPr>
      </w:pPr>
    </w:p>
    <w:p w:rsidR="00B13574" w:rsidRDefault="00B13574" w:rsidP="00686093">
      <w:pPr>
        <w:rPr>
          <w:b/>
          <w:bCs/>
        </w:rPr>
      </w:pPr>
    </w:p>
    <w:p w:rsidR="00360F66" w:rsidRDefault="00360F66" w:rsidP="00686093">
      <w:pPr>
        <w:rPr>
          <w:b/>
          <w:bCs/>
        </w:rPr>
      </w:pPr>
    </w:p>
    <w:p w:rsidR="00360F66" w:rsidRDefault="00360F66" w:rsidP="00686093">
      <w:pPr>
        <w:rPr>
          <w:b/>
          <w:bCs/>
        </w:rPr>
      </w:pPr>
    </w:p>
    <w:p w:rsidR="00360F66" w:rsidRDefault="00360F66" w:rsidP="00686093">
      <w:pPr>
        <w:rPr>
          <w:b/>
          <w:bCs/>
        </w:rPr>
      </w:pPr>
    </w:p>
    <w:p w:rsidR="00360F66" w:rsidRDefault="00360F66" w:rsidP="00686093">
      <w:pPr>
        <w:rPr>
          <w:b/>
          <w:bCs/>
        </w:rPr>
      </w:pPr>
    </w:p>
    <w:p w:rsidR="00360F66" w:rsidRDefault="00360F66" w:rsidP="00686093">
      <w:pPr>
        <w:rPr>
          <w:b/>
          <w:bCs/>
        </w:rPr>
      </w:pPr>
    </w:p>
    <w:p w:rsidR="00360F66" w:rsidRDefault="00360F66" w:rsidP="00686093">
      <w:pPr>
        <w:rPr>
          <w:b/>
          <w:bCs/>
        </w:rPr>
      </w:pPr>
    </w:p>
    <w:p w:rsidR="00360F66" w:rsidRDefault="00360F66" w:rsidP="00686093">
      <w:pPr>
        <w:rPr>
          <w:b/>
          <w:bCs/>
        </w:rPr>
      </w:pPr>
    </w:p>
    <w:p w:rsidR="00360F66" w:rsidRDefault="00360F66" w:rsidP="00686093">
      <w:pPr>
        <w:rPr>
          <w:b/>
          <w:bCs/>
        </w:rPr>
      </w:pPr>
    </w:p>
    <w:p w:rsidR="00360F66" w:rsidRDefault="00360F66" w:rsidP="00686093">
      <w:pPr>
        <w:rPr>
          <w:b/>
          <w:bCs/>
        </w:rPr>
      </w:pPr>
    </w:p>
    <w:p w:rsidR="00D4149D" w:rsidRDefault="00D4149D" w:rsidP="00686093">
      <w:pPr>
        <w:rPr>
          <w:b/>
          <w:bCs/>
        </w:rPr>
      </w:pPr>
    </w:p>
    <w:p w:rsidR="00D4149D" w:rsidRDefault="00D4149D" w:rsidP="00686093">
      <w:pPr>
        <w:rPr>
          <w:b/>
          <w:bCs/>
        </w:rPr>
      </w:pPr>
    </w:p>
    <w:p w:rsidR="00686093" w:rsidRPr="00B13574" w:rsidRDefault="00686093" w:rsidP="00686093">
      <w:pPr>
        <w:rPr>
          <w:b/>
          <w:bCs/>
        </w:rPr>
      </w:pPr>
      <w:r w:rsidRPr="00B13574">
        <w:rPr>
          <w:b/>
          <w:bCs/>
        </w:rPr>
        <w:t>1. Rozpočet organizácie a jeho úpravy</w:t>
      </w:r>
    </w:p>
    <w:p w:rsidR="00686093" w:rsidRPr="00B13574" w:rsidRDefault="00686093" w:rsidP="00686093">
      <w:pPr>
        <w:rPr>
          <w:b/>
          <w:bCs/>
        </w:rPr>
      </w:pPr>
      <w:r w:rsidRPr="00B13574">
        <w:rPr>
          <w:b/>
          <w:bCs/>
        </w:rPr>
        <w:t xml:space="preserve">    z prostriedkov zriaďovateľa</w:t>
      </w:r>
      <w:r w:rsidR="007B51BB" w:rsidRPr="00B13574">
        <w:rPr>
          <w:b/>
          <w:bCs/>
        </w:rPr>
        <w:t xml:space="preserve"> /originálne kompetencie 41/</w:t>
      </w:r>
    </w:p>
    <w:p w:rsidR="00686093" w:rsidRPr="00B13574" w:rsidRDefault="00686093" w:rsidP="00686093">
      <w:pPr>
        <w:rPr>
          <w:b/>
          <w:bCs/>
        </w:rPr>
      </w:pPr>
    </w:p>
    <w:p w:rsidR="00686093" w:rsidRPr="00B13574" w:rsidRDefault="00686093" w:rsidP="00D81E3D">
      <w:pPr>
        <w:pStyle w:val="Zkladntext2"/>
        <w:numPr>
          <w:ilvl w:val="0"/>
          <w:numId w:val="11"/>
        </w:numPr>
        <w:ind w:left="708" w:right="-108" w:firstLine="12"/>
        <w:jc w:val="both"/>
        <w:rPr>
          <w:sz w:val="24"/>
        </w:rPr>
      </w:pPr>
      <w:r w:rsidRPr="00B13574">
        <w:rPr>
          <w:sz w:val="24"/>
        </w:rPr>
        <w:t>Centrum voľného času „ Maják“ hospodárilo v roku  201</w:t>
      </w:r>
      <w:r w:rsidR="007B51BB" w:rsidRPr="00B13574">
        <w:rPr>
          <w:sz w:val="24"/>
        </w:rPr>
        <w:t>5</w:t>
      </w:r>
      <w:r w:rsidRPr="00B13574">
        <w:rPr>
          <w:sz w:val="24"/>
        </w:rPr>
        <w:t xml:space="preserve"> predovšetkým s finančnými prostriedkami, ktoré dostalo od mesta ako zriaďovateľa na základe plánovaného  a schváleného rozpočtu  na rok 201</w:t>
      </w:r>
      <w:r w:rsidR="007B51BB" w:rsidRPr="00B13574">
        <w:rPr>
          <w:sz w:val="24"/>
        </w:rPr>
        <w:t>5</w:t>
      </w:r>
      <w:r w:rsidRPr="00B13574">
        <w:rPr>
          <w:sz w:val="24"/>
        </w:rPr>
        <w:t xml:space="preserve"> v sume  </w:t>
      </w:r>
      <w:r w:rsidR="00D0466D">
        <w:rPr>
          <w:b/>
          <w:sz w:val="24"/>
        </w:rPr>
        <w:t>109 100</w:t>
      </w:r>
      <w:r w:rsidRPr="00B13574">
        <w:rPr>
          <w:b/>
          <w:sz w:val="24"/>
        </w:rPr>
        <w:t xml:space="preserve"> €</w:t>
      </w:r>
      <w:r w:rsidRPr="00B13574">
        <w:rPr>
          <w:sz w:val="24"/>
        </w:rPr>
        <w:t>. Tieto prostriedky  boli  celkom  vyčerpané a použili sa na  úhradu mzdových  nákladov, prevádzkových nákladov, týkajúcich sa najmä  úhrad za</w:t>
      </w:r>
      <w:r w:rsidR="00D81E3D" w:rsidRPr="00B13574">
        <w:rPr>
          <w:sz w:val="24"/>
        </w:rPr>
        <w:t xml:space="preserve"> </w:t>
      </w:r>
      <w:r w:rsidRPr="00B13574">
        <w:rPr>
          <w:sz w:val="24"/>
        </w:rPr>
        <w:t>energie a telekomunikácie, drobného kancelár</w:t>
      </w:r>
      <w:r w:rsidR="00D4149D">
        <w:rPr>
          <w:sz w:val="24"/>
        </w:rPr>
        <w:t>skeho a čistiaceho  materiálu</w:t>
      </w:r>
      <w:r w:rsidRPr="00B13574">
        <w:rPr>
          <w:sz w:val="24"/>
        </w:rPr>
        <w:t>, počítačovej techniky, všeobecných služieb, údržby priestorov a</w:t>
      </w:r>
      <w:r w:rsidR="00D81E3D" w:rsidRPr="00B13574">
        <w:rPr>
          <w:sz w:val="24"/>
        </w:rPr>
        <w:t> </w:t>
      </w:r>
      <w:r w:rsidRPr="00B13574">
        <w:rPr>
          <w:sz w:val="24"/>
        </w:rPr>
        <w:t>budovy</w:t>
      </w:r>
      <w:r w:rsidR="00D81E3D" w:rsidRPr="00B13574">
        <w:rPr>
          <w:sz w:val="24"/>
        </w:rPr>
        <w:t>.</w:t>
      </w:r>
    </w:p>
    <w:p w:rsidR="000863B2" w:rsidRPr="00B13574" w:rsidRDefault="000863B2" w:rsidP="00686093">
      <w:pPr>
        <w:rPr>
          <w:b/>
          <w:i/>
          <w:iCs/>
        </w:rPr>
      </w:pPr>
    </w:p>
    <w:p w:rsidR="00686093" w:rsidRPr="00B13574" w:rsidRDefault="00686093" w:rsidP="00686093">
      <w:pPr>
        <w:rPr>
          <w:b/>
          <w:i/>
          <w:iCs/>
        </w:rPr>
      </w:pPr>
      <w:r w:rsidRPr="00B13574">
        <w:rPr>
          <w:b/>
          <w:i/>
          <w:iCs/>
        </w:rPr>
        <w:t xml:space="preserve">Plnenie rozpočtu- skutočnosť: </w:t>
      </w:r>
      <w:r w:rsidR="00EE22EA">
        <w:rPr>
          <w:b/>
          <w:i/>
          <w:iCs/>
        </w:rPr>
        <w:t>109 100,-</w:t>
      </w:r>
      <w:r w:rsidRPr="00B13574">
        <w:rPr>
          <w:b/>
          <w:i/>
          <w:iCs/>
        </w:rPr>
        <w:t xml:space="preserve"> €</w:t>
      </w:r>
    </w:p>
    <w:p w:rsidR="00686093" w:rsidRPr="00B13574" w:rsidRDefault="00686093" w:rsidP="00686093">
      <w:pPr>
        <w:rPr>
          <w:b/>
          <w:i/>
          <w:iCs/>
        </w:rPr>
      </w:pPr>
      <w:r w:rsidRPr="00B13574">
        <w:rPr>
          <w:b/>
          <w:i/>
          <w:iCs/>
        </w:rPr>
        <w:t>zdroj  41: zriaďovateľ, príjmy z nájmu</w:t>
      </w:r>
    </w:p>
    <w:tbl>
      <w:tblPr>
        <w:tblpPr w:leftFromText="141" w:rightFromText="141" w:vertAnchor="text" w:tblpY="1"/>
        <w:tblOverlap w:val="never"/>
        <w:tblW w:w="74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80"/>
        <w:gridCol w:w="4600"/>
        <w:gridCol w:w="1620"/>
      </w:tblGrid>
      <w:tr w:rsidR="00686093" w:rsidRPr="00B13574" w:rsidTr="00661A16">
        <w:trPr>
          <w:trHeight w:val="27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86093" w:rsidRPr="00B13574" w:rsidRDefault="00686093" w:rsidP="00661A16">
            <w:r w:rsidRPr="00B13574">
              <w:t>položka/účet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86093" w:rsidRPr="00B13574" w:rsidRDefault="00686093" w:rsidP="00661A16">
            <w:r w:rsidRPr="00B13574">
              <w:t>názov položky/účtu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86093" w:rsidRPr="00B13574" w:rsidRDefault="00686093" w:rsidP="00661A16">
            <w:pPr>
              <w:jc w:val="right"/>
            </w:pPr>
            <w:r w:rsidRPr="00B13574">
              <w:t>Suma v celých EUR</w:t>
            </w:r>
          </w:p>
        </w:tc>
      </w:tr>
      <w:tr w:rsidR="00686093" w:rsidRPr="00B13574" w:rsidTr="00661A16">
        <w:trPr>
          <w:trHeight w:val="255"/>
        </w:trPr>
        <w:tc>
          <w:tcPr>
            <w:tcW w:w="11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86093" w:rsidRPr="00B13574" w:rsidRDefault="00686093" w:rsidP="00661A16">
            <w:pPr>
              <w:jc w:val="both"/>
              <w:rPr>
                <w:b/>
                <w:bCs/>
                <w:i/>
                <w:iCs/>
              </w:rPr>
            </w:pPr>
            <w:r w:rsidRPr="00B13574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4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86093" w:rsidRPr="00B13574" w:rsidRDefault="00686093" w:rsidP="00661A16">
            <w:pPr>
              <w:jc w:val="both"/>
              <w:rPr>
                <w:b/>
                <w:bCs/>
                <w:i/>
                <w:iCs/>
              </w:rPr>
            </w:pPr>
            <w:r w:rsidRPr="00B13574">
              <w:rPr>
                <w:b/>
                <w:bCs/>
                <w:i/>
                <w:iCs/>
              </w:rPr>
              <w:t>Mzdy, platy, príplatky a odmeny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86093" w:rsidRPr="00B13574" w:rsidRDefault="007B51BB" w:rsidP="00661A16">
            <w:pPr>
              <w:jc w:val="right"/>
              <w:rPr>
                <w:b/>
                <w:bCs/>
                <w:i/>
                <w:iCs/>
              </w:rPr>
            </w:pPr>
            <w:r w:rsidRPr="00B13574">
              <w:rPr>
                <w:b/>
                <w:bCs/>
                <w:i/>
                <w:iCs/>
              </w:rPr>
              <w:t>77099,33</w:t>
            </w:r>
          </w:p>
        </w:tc>
      </w:tr>
      <w:tr w:rsidR="00686093" w:rsidRPr="00B13574" w:rsidTr="00661A16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86093" w:rsidRPr="00B13574" w:rsidRDefault="00686093" w:rsidP="00661A16">
            <w:pPr>
              <w:jc w:val="both"/>
              <w:rPr>
                <w:b/>
                <w:bCs/>
                <w:i/>
                <w:iCs/>
              </w:rPr>
            </w:pPr>
            <w:r w:rsidRPr="00B13574">
              <w:rPr>
                <w:b/>
                <w:bCs/>
                <w:i/>
                <w:iCs/>
              </w:rPr>
              <w:t>620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86093" w:rsidRPr="00B13574" w:rsidRDefault="00686093" w:rsidP="00661A16">
            <w:pPr>
              <w:jc w:val="both"/>
              <w:rPr>
                <w:b/>
                <w:bCs/>
                <w:i/>
                <w:iCs/>
              </w:rPr>
            </w:pPr>
            <w:r w:rsidRPr="00B13574">
              <w:rPr>
                <w:b/>
                <w:bCs/>
                <w:i/>
                <w:iCs/>
              </w:rPr>
              <w:t>Odvody do poisťovní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86093" w:rsidRPr="00B13574" w:rsidRDefault="007B51BB" w:rsidP="00661A16">
            <w:pPr>
              <w:jc w:val="right"/>
              <w:rPr>
                <w:b/>
                <w:bCs/>
                <w:i/>
                <w:iCs/>
              </w:rPr>
            </w:pPr>
            <w:r w:rsidRPr="00B13574">
              <w:rPr>
                <w:b/>
                <w:bCs/>
                <w:i/>
                <w:iCs/>
              </w:rPr>
              <w:t>23782,24</w:t>
            </w:r>
          </w:p>
        </w:tc>
      </w:tr>
      <w:tr w:rsidR="00686093" w:rsidRPr="00B13574" w:rsidTr="00661A16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86093" w:rsidRPr="00B13574" w:rsidRDefault="00686093" w:rsidP="00661A16">
            <w:pPr>
              <w:jc w:val="both"/>
              <w:rPr>
                <w:b/>
                <w:bCs/>
                <w:i/>
                <w:iCs/>
              </w:rPr>
            </w:pPr>
            <w:r w:rsidRPr="00B13574">
              <w:rPr>
                <w:b/>
                <w:bCs/>
                <w:i/>
                <w:iCs/>
              </w:rPr>
              <w:t>630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86093" w:rsidRPr="00B13574" w:rsidRDefault="00686093" w:rsidP="00661A16">
            <w:pPr>
              <w:jc w:val="both"/>
              <w:rPr>
                <w:b/>
                <w:bCs/>
                <w:i/>
                <w:iCs/>
              </w:rPr>
            </w:pPr>
            <w:r w:rsidRPr="00B13574">
              <w:rPr>
                <w:b/>
                <w:bCs/>
                <w:i/>
                <w:iCs/>
              </w:rPr>
              <w:t>Tovary  a 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86093" w:rsidRPr="00B13574" w:rsidRDefault="00EE22EA" w:rsidP="00661A16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8218,43</w:t>
            </w:r>
          </w:p>
        </w:tc>
      </w:tr>
      <w:tr w:rsidR="00686093" w:rsidRPr="00B13574" w:rsidTr="00661A16">
        <w:trPr>
          <w:trHeight w:val="270"/>
        </w:trPr>
        <w:tc>
          <w:tcPr>
            <w:tcW w:w="11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86093" w:rsidRPr="00B13574" w:rsidRDefault="00686093" w:rsidP="00661A16">
            <w:pPr>
              <w:jc w:val="both"/>
              <w:rPr>
                <w:b/>
                <w:bCs/>
              </w:rPr>
            </w:pPr>
          </w:p>
        </w:tc>
        <w:tc>
          <w:tcPr>
            <w:tcW w:w="4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86093" w:rsidRPr="00B13574" w:rsidRDefault="00686093" w:rsidP="00661A16">
            <w:pPr>
              <w:jc w:val="both"/>
              <w:rPr>
                <w:b/>
                <w:bCs/>
                <w:i/>
                <w:iCs/>
              </w:rPr>
            </w:pPr>
            <w:r w:rsidRPr="00B13574">
              <w:rPr>
                <w:b/>
                <w:bCs/>
                <w:i/>
                <w:iCs/>
              </w:rPr>
              <w:t>z toho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86093" w:rsidRPr="00B13574" w:rsidRDefault="00686093" w:rsidP="00661A16">
            <w:pPr>
              <w:jc w:val="right"/>
              <w:rPr>
                <w:b/>
                <w:bCs/>
                <w:i/>
                <w:iCs/>
              </w:rPr>
            </w:pPr>
          </w:p>
        </w:tc>
      </w:tr>
      <w:tr w:rsidR="00686093" w:rsidRPr="00B13574" w:rsidTr="00661A16">
        <w:trPr>
          <w:trHeight w:val="270"/>
        </w:trPr>
        <w:tc>
          <w:tcPr>
            <w:tcW w:w="11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86093" w:rsidRPr="00B13574" w:rsidRDefault="00686093" w:rsidP="00661A16">
            <w:pPr>
              <w:jc w:val="both"/>
              <w:rPr>
                <w:b/>
                <w:bCs/>
              </w:rPr>
            </w:pPr>
            <w:r w:rsidRPr="00B13574">
              <w:rPr>
                <w:b/>
                <w:bCs/>
              </w:rPr>
              <w:t>631</w:t>
            </w:r>
          </w:p>
        </w:tc>
        <w:tc>
          <w:tcPr>
            <w:tcW w:w="4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86093" w:rsidRPr="00B13574" w:rsidRDefault="00686093" w:rsidP="00661A16">
            <w:pPr>
              <w:jc w:val="both"/>
              <w:rPr>
                <w:b/>
                <w:bCs/>
                <w:i/>
                <w:iCs/>
              </w:rPr>
            </w:pPr>
            <w:r w:rsidRPr="00B13574">
              <w:rPr>
                <w:b/>
                <w:bCs/>
                <w:i/>
                <w:iCs/>
              </w:rPr>
              <w:t>Cestovné výdavky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86093" w:rsidRPr="00B13574" w:rsidRDefault="008028D9" w:rsidP="00661A16">
            <w:pPr>
              <w:jc w:val="right"/>
              <w:rPr>
                <w:b/>
                <w:bCs/>
                <w:i/>
                <w:iCs/>
              </w:rPr>
            </w:pPr>
            <w:r w:rsidRPr="00B13574">
              <w:rPr>
                <w:b/>
                <w:bCs/>
                <w:i/>
                <w:iCs/>
              </w:rPr>
              <w:t>0</w:t>
            </w:r>
          </w:p>
        </w:tc>
      </w:tr>
      <w:tr w:rsidR="00686093" w:rsidRPr="00B13574" w:rsidTr="00661A16">
        <w:trPr>
          <w:trHeight w:val="25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86093" w:rsidRPr="00B13574" w:rsidRDefault="00686093" w:rsidP="00661A16">
            <w:pPr>
              <w:jc w:val="both"/>
            </w:pPr>
            <w:r w:rsidRPr="00B13574">
              <w:t> 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86093" w:rsidRPr="00B13574" w:rsidRDefault="00686093" w:rsidP="00661A16">
            <w:pPr>
              <w:jc w:val="both"/>
            </w:pPr>
            <w:r w:rsidRPr="00B13574">
              <w:t>631001 Cestovné náhrady- tuzemské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86093" w:rsidRPr="00B13574" w:rsidRDefault="008028D9" w:rsidP="00661A16">
            <w:pPr>
              <w:jc w:val="right"/>
            </w:pPr>
            <w:r w:rsidRPr="00B13574">
              <w:t>0</w:t>
            </w:r>
          </w:p>
        </w:tc>
      </w:tr>
      <w:tr w:rsidR="00686093" w:rsidRPr="00B13574" w:rsidTr="00661A16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86093" w:rsidRPr="00B13574" w:rsidRDefault="00686093" w:rsidP="00661A16">
            <w:pPr>
              <w:jc w:val="both"/>
            </w:pPr>
            <w:r w:rsidRPr="00B13574"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86093" w:rsidRPr="00B13574" w:rsidRDefault="00686093" w:rsidP="00661A16">
            <w:pPr>
              <w:jc w:val="both"/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86093" w:rsidRPr="00B13574" w:rsidRDefault="00686093" w:rsidP="00661A16">
            <w:pPr>
              <w:jc w:val="right"/>
            </w:pPr>
          </w:p>
        </w:tc>
      </w:tr>
      <w:tr w:rsidR="00686093" w:rsidRPr="00B13574" w:rsidTr="00661A16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86093" w:rsidRPr="00B13574" w:rsidRDefault="00686093" w:rsidP="00661A16">
            <w:pPr>
              <w:jc w:val="both"/>
              <w:rPr>
                <w:b/>
                <w:bCs/>
              </w:rPr>
            </w:pPr>
            <w:r w:rsidRPr="00B13574">
              <w:rPr>
                <w:b/>
                <w:bCs/>
              </w:rPr>
              <w:t>632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86093" w:rsidRPr="00B13574" w:rsidRDefault="00686093" w:rsidP="00661A16">
            <w:pPr>
              <w:jc w:val="both"/>
              <w:rPr>
                <w:b/>
                <w:bCs/>
                <w:i/>
                <w:iCs/>
              </w:rPr>
            </w:pPr>
            <w:r w:rsidRPr="00B13574">
              <w:rPr>
                <w:b/>
                <w:bCs/>
                <w:i/>
                <w:iCs/>
              </w:rPr>
              <w:t>Energie, voda a komunikácia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86093" w:rsidRPr="00B13574" w:rsidRDefault="00224BFC" w:rsidP="00661A16">
            <w:pPr>
              <w:jc w:val="right"/>
              <w:rPr>
                <w:b/>
                <w:bCs/>
                <w:i/>
                <w:iCs/>
              </w:rPr>
            </w:pPr>
            <w:r w:rsidRPr="00B13574">
              <w:rPr>
                <w:b/>
                <w:bCs/>
                <w:i/>
                <w:iCs/>
              </w:rPr>
              <w:t>1623,59</w:t>
            </w:r>
          </w:p>
        </w:tc>
      </w:tr>
      <w:tr w:rsidR="00686093" w:rsidRPr="00B13574" w:rsidTr="00661A16">
        <w:trPr>
          <w:trHeight w:val="25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86093" w:rsidRPr="00B13574" w:rsidRDefault="00686093" w:rsidP="00661A16">
            <w:pPr>
              <w:jc w:val="both"/>
            </w:pPr>
            <w:r w:rsidRPr="00B13574">
              <w:t> 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86093" w:rsidRPr="00B13574" w:rsidRDefault="00686093" w:rsidP="00661A16">
            <w:pPr>
              <w:jc w:val="both"/>
            </w:pPr>
            <w:r w:rsidRPr="00B13574">
              <w:t>632001 Elektrická energia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86093" w:rsidRPr="00B13574" w:rsidRDefault="00FD75AF" w:rsidP="00661A16">
            <w:pPr>
              <w:jc w:val="right"/>
            </w:pPr>
            <w:r w:rsidRPr="00B13574">
              <w:t xml:space="preserve">              </w:t>
            </w:r>
            <w:r w:rsidR="00224BFC" w:rsidRPr="00B13574">
              <w:t>600,55</w:t>
            </w:r>
          </w:p>
        </w:tc>
      </w:tr>
      <w:tr w:rsidR="00686093" w:rsidRPr="00B13574" w:rsidTr="00661A16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86093" w:rsidRPr="00B13574" w:rsidRDefault="00686093" w:rsidP="00661A16">
            <w:pPr>
              <w:jc w:val="both"/>
            </w:pPr>
            <w:r w:rsidRPr="00B13574"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86093" w:rsidRPr="00B13574" w:rsidRDefault="00686093" w:rsidP="00661A16">
            <w:pPr>
              <w:jc w:val="both"/>
            </w:pPr>
            <w:r w:rsidRPr="00B13574">
              <w:t>632001 Plyn- kúrenie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86093" w:rsidRPr="00B13574" w:rsidRDefault="00FD75AF" w:rsidP="00661A16">
            <w:pPr>
              <w:jc w:val="right"/>
            </w:pPr>
            <w:r w:rsidRPr="00B13574">
              <w:t xml:space="preserve">              </w:t>
            </w:r>
            <w:r w:rsidR="00224BFC" w:rsidRPr="00B13574">
              <w:t>825,69</w:t>
            </w:r>
          </w:p>
        </w:tc>
      </w:tr>
      <w:tr w:rsidR="00686093" w:rsidRPr="00B13574" w:rsidTr="00661A16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86093" w:rsidRPr="00B13574" w:rsidRDefault="00686093" w:rsidP="00661A16">
            <w:pPr>
              <w:jc w:val="both"/>
            </w:pPr>
            <w:r w:rsidRPr="00B13574"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86093" w:rsidRPr="00B13574" w:rsidRDefault="00686093" w:rsidP="00661A16">
            <w:pPr>
              <w:jc w:val="both"/>
            </w:pPr>
            <w:r w:rsidRPr="00B13574">
              <w:t>632003 Telekomunikačné služby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86093" w:rsidRPr="00B13574" w:rsidRDefault="00224BFC" w:rsidP="00661A16">
            <w:pPr>
              <w:jc w:val="right"/>
            </w:pPr>
            <w:r w:rsidRPr="00B13574">
              <w:t xml:space="preserve">              114,61</w:t>
            </w:r>
            <w:r w:rsidR="00686093" w:rsidRPr="00B13574">
              <w:t xml:space="preserve">          </w:t>
            </w:r>
            <w:r w:rsidR="00FD75AF" w:rsidRPr="00B13574">
              <w:t xml:space="preserve">           </w:t>
            </w:r>
          </w:p>
        </w:tc>
      </w:tr>
      <w:tr w:rsidR="00686093" w:rsidRPr="00B13574" w:rsidTr="00661A16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86093" w:rsidRPr="00B13574" w:rsidRDefault="00686093" w:rsidP="00661A16">
            <w:pPr>
              <w:jc w:val="both"/>
              <w:rPr>
                <w:b/>
                <w:bCs/>
              </w:rPr>
            </w:pPr>
          </w:p>
          <w:p w:rsidR="00686093" w:rsidRPr="00B13574" w:rsidRDefault="00686093" w:rsidP="00661A16">
            <w:pPr>
              <w:jc w:val="both"/>
              <w:rPr>
                <w:b/>
                <w:bCs/>
              </w:rPr>
            </w:pPr>
            <w:r w:rsidRPr="00B13574">
              <w:rPr>
                <w:b/>
                <w:bCs/>
              </w:rPr>
              <w:t>633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86093" w:rsidRPr="00B13574" w:rsidRDefault="00686093" w:rsidP="00661A16">
            <w:pPr>
              <w:jc w:val="both"/>
              <w:rPr>
                <w:b/>
                <w:bCs/>
                <w:i/>
                <w:iCs/>
              </w:rPr>
            </w:pPr>
            <w:r w:rsidRPr="00B13574">
              <w:rPr>
                <w:b/>
                <w:bCs/>
                <w:i/>
                <w:iCs/>
              </w:rPr>
              <w:t>Materiál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86093" w:rsidRPr="00B13574" w:rsidRDefault="00EE22EA" w:rsidP="00661A16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1 347,61</w:t>
            </w:r>
          </w:p>
        </w:tc>
      </w:tr>
      <w:tr w:rsidR="00686093" w:rsidRPr="00B13574" w:rsidTr="00661A16">
        <w:trPr>
          <w:trHeight w:val="255"/>
        </w:trPr>
        <w:tc>
          <w:tcPr>
            <w:tcW w:w="118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86093" w:rsidRPr="00B13574" w:rsidRDefault="00686093" w:rsidP="00661A16">
            <w:pPr>
              <w:jc w:val="both"/>
            </w:pPr>
            <w:r w:rsidRPr="00B13574"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86093" w:rsidRPr="00B13574" w:rsidRDefault="00686093" w:rsidP="00661A16">
            <w:pPr>
              <w:jc w:val="both"/>
            </w:pPr>
            <w:r w:rsidRPr="00B13574">
              <w:t>633006 Všeobecný materiál -kancelárske potreby,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86093" w:rsidRPr="00B13574" w:rsidRDefault="00686093" w:rsidP="00661A16">
            <w:pPr>
              <w:jc w:val="right"/>
            </w:pPr>
            <w:r w:rsidRPr="00B13574">
              <w:t xml:space="preserve">             </w:t>
            </w:r>
            <w:r w:rsidR="00EE22EA">
              <w:t>955,88</w:t>
            </w:r>
            <w:r w:rsidRPr="00B13574">
              <w:t xml:space="preserve">     </w:t>
            </w:r>
            <w:r w:rsidR="005C67E9" w:rsidRPr="00B13574">
              <w:t xml:space="preserve">    </w:t>
            </w:r>
          </w:p>
        </w:tc>
      </w:tr>
      <w:tr w:rsidR="00686093" w:rsidRPr="00B13574" w:rsidTr="00661A16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86093" w:rsidRPr="00B13574" w:rsidRDefault="00686093" w:rsidP="00661A16">
            <w:pPr>
              <w:jc w:val="both"/>
            </w:pPr>
            <w:r w:rsidRPr="00B13574"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86093" w:rsidRPr="00B13574" w:rsidRDefault="00224BFC" w:rsidP="00661A16">
            <w:pPr>
              <w:jc w:val="both"/>
            </w:pPr>
            <w:r w:rsidRPr="00B13574">
              <w:t>633010 Pracovné odevy a obuv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86093" w:rsidRPr="00B13574" w:rsidRDefault="00224BFC" w:rsidP="00661A16">
            <w:pPr>
              <w:jc w:val="right"/>
            </w:pPr>
            <w:r w:rsidRPr="00B13574">
              <w:t>391,73</w:t>
            </w:r>
            <w:r w:rsidR="00686093" w:rsidRPr="00B13574">
              <w:t xml:space="preserve">                </w:t>
            </w:r>
          </w:p>
        </w:tc>
      </w:tr>
      <w:tr w:rsidR="00686093" w:rsidRPr="00B13574" w:rsidTr="00661A16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86093" w:rsidRPr="00B13574" w:rsidRDefault="00686093" w:rsidP="00661A16">
            <w:pPr>
              <w:jc w:val="both"/>
            </w:pPr>
            <w:r w:rsidRPr="00B13574"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86093" w:rsidRPr="00B13574" w:rsidRDefault="00686093" w:rsidP="00661A16">
            <w:pPr>
              <w:jc w:val="both"/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86093" w:rsidRPr="00B13574" w:rsidRDefault="00686093" w:rsidP="00661A16">
            <w:pPr>
              <w:jc w:val="right"/>
            </w:pPr>
          </w:p>
        </w:tc>
      </w:tr>
      <w:tr w:rsidR="00BA7185" w:rsidRPr="00B13574" w:rsidTr="00661A16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A7185" w:rsidRPr="00B13574" w:rsidRDefault="00BA7185" w:rsidP="00661A16">
            <w:pPr>
              <w:jc w:val="both"/>
              <w:rPr>
                <w:b/>
                <w:bCs/>
              </w:rPr>
            </w:pPr>
            <w:r w:rsidRPr="00B13574">
              <w:rPr>
                <w:b/>
                <w:bCs/>
              </w:rPr>
              <w:t>636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A7185" w:rsidRPr="00B13574" w:rsidRDefault="00BA7185" w:rsidP="00661A16">
            <w:pPr>
              <w:jc w:val="both"/>
              <w:rPr>
                <w:b/>
                <w:bCs/>
                <w:i/>
                <w:iCs/>
              </w:rPr>
            </w:pPr>
            <w:r w:rsidRPr="00B13574">
              <w:rPr>
                <w:b/>
                <w:bCs/>
                <w:i/>
                <w:iCs/>
              </w:rPr>
              <w:t>Nájom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A7185" w:rsidRPr="00B13574" w:rsidRDefault="00BA7185" w:rsidP="00661A16">
            <w:pPr>
              <w:jc w:val="right"/>
              <w:rPr>
                <w:b/>
                <w:bCs/>
                <w:i/>
                <w:iCs/>
              </w:rPr>
            </w:pPr>
            <w:r w:rsidRPr="00B13574">
              <w:rPr>
                <w:b/>
                <w:bCs/>
                <w:i/>
                <w:iCs/>
              </w:rPr>
              <w:t>10</w:t>
            </w:r>
          </w:p>
        </w:tc>
      </w:tr>
      <w:tr w:rsidR="006416EE" w:rsidRPr="00B13574" w:rsidTr="00661A16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416EE" w:rsidRPr="00B13574" w:rsidRDefault="006416EE" w:rsidP="00661A16">
            <w:pPr>
              <w:jc w:val="both"/>
              <w:rPr>
                <w:b/>
                <w:bCs/>
              </w:rPr>
            </w:pPr>
            <w:r w:rsidRPr="00B13574">
              <w:rPr>
                <w:b/>
                <w:bCs/>
              </w:rPr>
              <w:t>637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416EE" w:rsidRPr="00B13574" w:rsidRDefault="006416EE" w:rsidP="00661A16">
            <w:pPr>
              <w:jc w:val="both"/>
              <w:rPr>
                <w:b/>
                <w:bCs/>
                <w:i/>
                <w:iCs/>
              </w:rPr>
            </w:pPr>
            <w:r w:rsidRPr="00B13574">
              <w:rPr>
                <w:b/>
                <w:bCs/>
                <w:i/>
                <w:iCs/>
              </w:rPr>
              <w:t>Služby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416EE" w:rsidRPr="00B13574" w:rsidRDefault="006416EE" w:rsidP="00661A16">
            <w:pPr>
              <w:jc w:val="right"/>
              <w:rPr>
                <w:b/>
                <w:bCs/>
                <w:i/>
                <w:iCs/>
              </w:rPr>
            </w:pPr>
            <w:r w:rsidRPr="00B13574">
              <w:rPr>
                <w:b/>
                <w:bCs/>
                <w:i/>
                <w:iCs/>
              </w:rPr>
              <w:t>4996,97</w:t>
            </w:r>
          </w:p>
        </w:tc>
      </w:tr>
      <w:tr w:rsidR="00686093" w:rsidRPr="00B13574" w:rsidTr="00661A16">
        <w:trPr>
          <w:trHeight w:val="25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86093" w:rsidRPr="00B13574" w:rsidRDefault="00686093" w:rsidP="00661A16">
            <w:pPr>
              <w:jc w:val="both"/>
            </w:pPr>
            <w:r w:rsidRPr="00B13574">
              <w:t> 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86093" w:rsidRPr="00B13574" w:rsidRDefault="008D68C9" w:rsidP="00661A16">
            <w:pPr>
              <w:jc w:val="both"/>
            </w:pPr>
            <w:r w:rsidRPr="00B13574">
              <w:t>637002 Náklady šport.podujatí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86093" w:rsidRPr="00B13574" w:rsidRDefault="006416EE" w:rsidP="00661A16">
            <w:pPr>
              <w:jc w:val="right"/>
            </w:pPr>
            <w:r w:rsidRPr="00B13574">
              <w:t>21,26</w:t>
            </w:r>
          </w:p>
        </w:tc>
      </w:tr>
      <w:tr w:rsidR="00686093" w:rsidRPr="00B13574" w:rsidTr="00661A16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86093" w:rsidRPr="00B13574" w:rsidRDefault="00686093" w:rsidP="00661A16">
            <w:pPr>
              <w:jc w:val="both"/>
            </w:pPr>
            <w:r w:rsidRPr="00B13574"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86093" w:rsidRPr="00B13574" w:rsidRDefault="00686093" w:rsidP="00661A16">
            <w:pPr>
              <w:jc w:val="both"/>
            </w:pPr>
            <w:r w:rsidRPr="00B13574">
              <w:t>637004 Všeobecné služby- odborné prehliadky plyn. a el. rozvodov, služby PO a BOZP,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86093" w:rsidRPr="00B13574" w:rsidRDefault="006416EE" w:rsidP="00661A16">
            <w:pPr>
              <w:jc w:val="right"/>
            </w:pPr>
            <w:r w:rsidRPr="00B13574">
              <w:t>114,06</w:t>
            </w:r>
          </w:p>
        </w:tc>
      </w:tr>
      <w:tr w:rsidR="00B67192" w:rsidRPr="00B13574" w:rsidTr="00661A16">
        <w:trPr>
          <w:trHeight w:val="295"/>
        </w:trPr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67192" w:rsidRPr="00B13574" w:rsidRDefault="00B67192" w:rsidP="00661A16">
            <w:pPr>
              <w:jc w:val="both"/>
            </w:pPr>
          </w:p>
        </w:tc>
        <w:tc>
          <w:tcPr>
            <w:tcW w:w="4600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67192" w:rsidRPr="00B13574" w:rsidRDefault="00661A16" w:rsidP="00661A16">
            <w:pPr>
              <w:jc w:val="both"/>
            </w:pPr>
            <w:r>
              <w:t>637012 Bankové poplatky a odvody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67192" w:rsidRPr="00B13574" w:rsidRDefault="00661A16" w:rsidP="00661A16">
            <w:pPr>
              <w:jc w:val="right"/>
            </w:pPr>
            <w:r>
              <w:t xml:space="preserve">                279,25</w:t>
            </w:r>
          </w:p>
        </w:tc>
      </w:tr>
      <w:tr w:rsidR="00661A16" w:rsidRPr="00B13574" w:rsidTr="00661A16">
        <w:trPr>
          <w:trHeight w:val="295"/>
        </w:trPr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61A16" w:rsidRPr="00B13574" w:rsidRDefault="00661A16" w:rsidP="00661A16">
            <w:pPr>
              <w:jc w:val="both"/>
            </w:pPr>
          </w:p>
        </w:tc>
        <w:tc>
          <w:tcPr>
            <w:tcW w:w="4600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61A16" w:rsidRPr="00B13574" w:rsidRDefault="00661A16" w:rsidP="00661A16">
            <w:pPr>
              <w:jc w:val="both"/>
            </w:pPr>
            <w:r>
              <w:t>637014 Stravovanie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61A16" w:rsidRPr="00B13574" w:rsidRDefault="00661A16" w:rsidP="00661A16">
            <w:pPr>
              <w:jc w:val="right"/>
            </w:pPr>
            <w:r>
              <w:t>3708,51</w:t>
            </w:r>
          </w:p>
        </w:tc>
      </w:tr>
      <w:tr w:rsidR="00661A16" w:rsidRPr="00B13574" w:rsidTr="00661A16">
        <w:trPr>
          <w:trHeight w:val="295"/>
        </w:trPr>
        <w:tc>
          <w:tcPr>
            <w:tcW w:w="118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61A16" w:rsidRPr="00B13574" w:rsidRDefault="00661A16" w:rsidP="00661A16">
            <w:pPr>
              <w:jc w:val="both"/>
            </w:pPr>
          </w:p>
        </w:tc>
        <w:tc>
          <w:tcPr>
            <w:tcW w:w="460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61A16" w:rsidRPr="00B13574" w:rsidRDefault="00661A16" w:rsidP="00661A16">
            <w:pPr>
              <w:jc w:val="both"/>
            </w:pPr>
            <w:r>
              <w:t>637016 Prídel zo SF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61A16" w:rsidRPr="00B13574" w:rsidRDefault="00661A16" w:rsidP="00661A16">
            <w:pPr>
              <w:jc w:val="right"/>
            </w:pPr>
            <w:r>
              <w:t>788,39</w:t>
            </w:r>
          </w:p>
        </w:tc>
      </w:tr>
    </w:tbl>
    <w:p w:rsidR="003826B4" w:rsidRDefault="00661A16" w:rsidP="00661A16">
      <w:pPr>
        <w:jc w:val="both"/>
        <w:rPr>
          <w:b/>
          <w:bCs/>
        </w:rPr>
      </w:pPr>
      <w:r>
        <w:rPr>
          <w:b/>
          <w:bCs/>
        </w:rPr>
        <w:br w:type="textWrapping" w:clear="all"/>
      </w:r>
    </w:p>
    <w:p w:rsidR="00EE22EA" w:rsidRPr="00B13574" w:rsidRDefault="00EE22EA" w:rsidP="00661A16">
      <w:pPr>
        <w:jc w:val="both"/>
        <w:rPr>
          <w:b/>
          <w:bCs/>
        </w:rPr>
      </w:pPr>
    </w:p>
    <w:p w:rsidR="003826B4" w:rsidRDefault="003826B4" w:rsidP="00661A16">
      <w:pPr>
        <w:jc w:val="both"/>
        <w:rPr>
          <w:b/>
          <w:bCs/>
        </w:rPr>
      </w:pPr>
    </w:p>
    <w:p w:rsidR="00661A16" w:rsidRDefault="00661A16" w:rsidP="00661A16">
      <w:pPr>
        <w:jc w:val="both"/>
        <w:rPr>
          <w:b/>
          <w:bCs/>
        </w:rPr>
      </w:pPr>
    </w:p>
    <w:p w:rsidR="00661A16" w:rsidRDefault="00661A16" w:rsidP="00661A16">
      <w:pPr>
        <w:jc w:val="both"/>
        <w:rPr>
          <w:b/>
          <w:bCs/>
        </w:rPr>
      </w:pPr>
    </w:p>
    <w:p w:rsidR="00661A16" w:rsidRPr="00B13574" w:rsidRDefault="00661A16" w:rsidP="00661A16">
      <w:pPr>
        <w:jc w:val="both"/>
        <w:rPr>
          <w:b/>
          <w:bCs/>
        </w:rPr>
      </w:pPr>
    </w:p>
    <w:p w:rsidR="00B13574" w:rsidRDefault="00B13574" w:rsidP="00661A16">
      <w:pPr>
        <w:jc w:val="both"/>
        <w:rPr>
          <w:b/>
          <w:bCs/>
        </w:rPr>
      </w:pPr>
    </w:p>
    <w:p w:rsidR="00686093" w:rsidRPr="00B13574" w:rsidRDefault="00686093" w:rsidP="00661A16">
      <w:pPr>
        <w:jc w:val="both"/>
        <w:rPr>
          <w:b/>
          <w:bCs/>
        </w:rPr>
      </w:pPr>
      <w:r w:rsidRPr="00B13574">
        <w:rPr>
          <w:b/>
          <w:bCs/>
        </w:rPr>
        <w:t>2. Rozpočet organizácie z prostriedkov MŠ SR</w:t>
      </w:r>
    </w:p>
    <w:p w:rsidR="00686093" w:rsidRPr="00B13574" w:rsidRDefault="00686093" w:rsidP="00661A16">
      <w:pPr>
        <w:jc w:val="both"/>
        <w:rPr>
          <w:b/>
          <w:bCs/>
        </w:rPr>
      </w:pPr>
    </w:p>
    <w:p w:rsidR="00D81E3D" w:rsidRPr="00B13574" w:rsidRDefault="00686093" w:rsidP="00360F66">
      <w:pPr>
        <w:numPr>
          <w:ilvl w:val="0"/>
          <w:numId w:val="11"/>
        </w:numPr>
        <w:ind w:left="708" w:firstLine="12"/>
        <w:jc w:val="both"/>
      </w:pPr>
      <w:r w:rsidRPr="00B13574">
        <w:t xml:space="preserve">Finančné prostriedky zo štátneho rozpočtu MŠ SR na vzdelávacie poukazy prostredníctvom zriaďovateľa schválené vo výške </w:t>
      </w:r>
      <w:r w:rsidR="00D81E3D" w:rsidRPr="00B13574">
        <w:rPr>
          <w:b/>
        </w:rPr>
        <w:t>3</w:t>
      </w:r>
      <w:r w:rsidR="00B67192" w:rsidRPr="00B13574">
        <w:rPr>
          <w:b/>
        </w:rPr>
        <w:t>06</w:t>
      </w:r>
      <w:r w:rsidRPr="00B13574">
        <w:rPr>
          <w:b/>
        </w:rPr>
        <w:t xml:space="preserve"> €</w:t>
      </w:r>
      <w:r w:rsidR="00D81E3D" w:rsidRPr="00B13574">
        <w:rPr>
          <w:b/>
        </w:rPr>
        <w:t>.</w:t>
      </w:r>
      <w:r w:rsidRPr="00B13574">
        <w:t xml:space="preserve"> </w:t>
      </w:r>
    </w:p>
    <w:p w:rsidR="00686093" w:rsidRPr="00360F66" w:rsidRDefault="00686093" w:rsidP="00360F66">
      <w:pPr>
        <w:ind w:left="708"/>
        <w:jc w:val="both"/>
      </w:pPr>
      <w:r w:rsidRPr="00360F66">
        <w:t>Centrum voľného času tieto prostriedky  použilo  na úhradu materiálových nákladov súvisiacich s vedením ZÚ</w:t>
      </w:r>
      <w:r w:rsidR="00661A16" w:rsidRPr="00360F66">
        <w:t>.</w:t>
      </w:r>
    </w:p>
    <w:p w:rsidR="00686093" w:rsidRPr="00360F66" w:rsidRDefault="00686093" w:rsidP="00360F66">
      <w:pPr>
        <w:ind w:left="720"/>
        <w:jc w:val="both"/>
        <w:rPr>
          <w:u w:val="single"/>
        </w:rPr>
      </w:pPr>
    </w:p>
    <w:p w:rsidR="00686093" w:rsidRPr="00B13574" w:rsidRDefault="00B13574" w:rsidP="00686093">
      <w:pPr>
        <w:pStyle w:val="Zkladntext2"/>
        <w:rPr>
          <w:b/>
          <w:i/>
          <w:iCs/>
          <w:sz w:val="24"/>
        </w:rPr>
      </w:pPr>
      <w:r>
        <w:rPr>
          <w:b/>
          <w:i/>
          <w:iCs/>
          <w:sz w:val="24"/>
        </w:rPr>
        <w:t xml:space="preserve">Vzdelávacie poukazy:  </w:t>
      </w:r>
      <w:r w:rsidR="00B67192" w:rsidRPr="00B13574">
        <w:rPr>
          <w:b/>
          <w:i/>
          <w:iCs/>
          <w:sz w:val="24"/>
        </w:rPr>
        <w:t>306</w:t>
      </w:r>
      <w:r w:rsidR="00686093" w:rsidRPr="00B13574">
        <w:rPr>
          <w:b/>
          <w:i/>
          <w:iCs/>
          <w:sz w:val="24"/>
        </w:rPr>
        <w:t xml:space="preserve"> €</w:t>
      </w:r>
    </w:p>
    <w:p w:rsidR="00686093" w:rsidRPr="00B13574" w:rsidRDefault="00686093" w:rsidP="00686093">
      <w:pPr>
        <w:pStyle w:val="Zkladntext2"/>
        <w:rPr>
          <w:b/>
          <w:bCs/>
          <w:i/>
          <w:iCs/>
          <w:sz w:val="24"/>
        </w:rPr>
      </w:pPr>
      <w:r w:rsidRPr="00B13574">
        <w:rPr>
          <w:b/>
          <w:i/>
          <w:iCs/>
          <w:sz w:val="24"/>
        </w:rPr>
        <w:t>zdroj  111: dotácia z MŠ SR</w:t>
      </w:r>
    </w:p>
    <w:tbl>
      <w:tblPr>
        <w:tblW w:w="72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96"/>
        <w:gridCol w:w="4524"/>
        <w:gridCol w:w="1400"/>
      </w:tblGrid>
      <w:tr w:rsidR="00686093" w:rsidRPr="00B13574" w:rsidTr="00B13574">
        <w:trPr>
          <w:trHeight w:val="2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86093" w:rsidRPr="00B13574" w:rsidRDefault="00686093" w:rsidP="008D29AD">
            <w:r w:rsidRPr="00B13574">
              <w:rPr>
                <w:sz w:val="22"/>
                <w:szCs w:val="22"/>
              </w:rPr>
              <w:t>položka/účet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86093" w:rsidRPr="00B13574" w:rsidRDefault="00686093" w:rsidP="008D29AD">
            <w:r w:rsidRPr="00B13574">
              <w:rPr>
                <w:sz w:val="22"/>
                <w:szCs w:val="22"/>
              </w:rPr>
              <w:t>názov položky/účtu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86093" w:rsidRPr="00B13574" w:rsidRDefault="009F01E0" w:rsidP="008D29AD">
            <w:pPr>
              <w:jc w:val="center"/>
            </w:pPr>
            <w:r w:rsidRPr="00B13574">
              <w:rPr>
                <w:sz w:val="22"/>
                <w:szCs w:val="22"/>
              </w:rPr>
              <w:t>Suma v</w:t>
            </w:r>
            <w:r w:rsidR="00686093" w:rsidRPr="00B13574">
              <w:rPr>
                <w:sz w:val="22"/>
                <w:szCs w:val="22"/>
              </w:rPr>
              <w:t xml:space="preserve"> EUR</w:t>
            </w:r>
          </w:p>
        </w:tc>
      </w:tr>
      <w:tr w:rsidR="00686093" w:rsidRPr="00B13574" w:rsidTr="00B13574">
        <w:trPr>
          <w:trHeight w:val="270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86093" w:rsidRPr="00B13574" w:rsidRDefault="00686093" w:rsidP="008D29AD">
            <w:pPr>
              <w:jc w:val="center"/>
              <w:rPr>
                <w:b/>
                <w:bCs/>
              </w:rPr>
            </w:pPr>
            <w:r w:rsidRPr="00B13574">
              <w:rPr>
                <w:b/>
                <w:bCs/>
              </w:rPr>
              <w:t>633</w:t>
            </w:r>
          </w:p>
        </w:tc>
        <w:tc>
          <w:tcPr>
            <w:tcW w:w="4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86093" w:rsidRPr="00B13574" w:rsidRDefault="00686093" w:rsidP="008D29AD">
            <w:pPr>
              <w:rPr>
                <w:b/>
                <w:bCs/>
                <w:i/>
                <w:iCs/>
              </w:rPr>
            </w:pPr>
            <w:r w:rsidRPr="00B13574">
              <w:rPr>
                <w:b/>
                <w:bCs/>
                <w:i/>
                <w:iCs/>
              </w:rPr>
              <w:t>Materiál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86093" w:rsidRPr="00B13574" w:rsidRDefault="00B67192" w:rsidP="008D29AD">
            <w:pPr>
              <w:jc w:val="right"/>
              <w:rPr>
                <w:b/>
                <w:bCs/>
                <w:i/>
                <w:iCs/>
              </w:rPr>
            </w:pPr>
            <w:r w:rsidRPr="00B13574">
              <w:rPr>
                <w:b/>
                <w:bCs/>
                <w:i/>
                <w:iCs/>
              </w:rPr>
              <w:t>306</w:t>
            </w:r>
          </w:p>
        </w:tc>
      </w:tr>
      <w:tr w:rsidR="00686093" w:rsidRPr="00B13574" w:rsidTr="00B13574">
        <w:trPr>
          <w:trHeight w:val="25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86093" w:rsidRPr="00B13574" w:rsidRDefault="00686093" w:rsidP="008D29AD">
            <w:pPr>
              <w:jc w:val="center"/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86093" w:rsidRPr="00B13574" w:rsidRDefault="00B67192" w:rsidP="008D29AD">
            <w:r w:rsidRPr="00B13574">
              <w:t>633006</w:t>
            </w:r>
            <w:r w:rsidR="00686093" w:rsidRPr="00B13574">
              <w:t xml:space="preserve"> Všeobecný materiál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86093" w:rsidRPr="00B13574" w:rsidRDefault="00B67192" w:rsidP="008D29AD">
            <w:pPr>
              <w:jc w:val="right"/>
            </w:pPr>
            <w:r w:rsidRPr="00B13574">
              <w:t>72</w:t>
            </w:r>
          </w:p>
        </w:tc>
      </w:tr>
      <w:tr w:rsidR="00686093" w:rsidRPr="00B13574" w:rsidTr="00B13574">
        <w:trPr>
          <w:trHeight w:val="255"/>
        </w:trPr>
        <w:tc>
          <w:tcPr>
            <w:tcW w:w="1296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86093" w:rsidRPr="00B13574" w:rsidRDefault="00686093" w:rsidP="008D29AD">
            <w:r w:rsidRPr="00B13574">
              <w:t> </w:t>
            </w:r>
          </w:p>
        </w:tc>
        <w:tc>
          <w:tcPr>
            <w:tcW w:w="4524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86093" w:rsidRPr="00B13574" w:rsidRDefault="00686093" w:rsidP="00B67192">
            <w:r w:rsidRPr="00B13574">
              <w:t>63700</w:t>
            </w:r>
            <w:r w:rsidR="00B67192" w:rsidRPr="00B13574">
              <w:t>2</w:t>
            </w:r>
            <w:r w:rsidRPr="00B13574">
              <w:t xml:space="preserve"> </w:t>
            </w:r>
            <w:r w:rsidR="00B67192" w:rsidRPr="00B13574">
              <w:t>Výpočtová technika</w:t>
            </w:r>
          </w:p>
        </w:tc>
        <w:tc>
          <w:tcPr>
            <w:tcW w:w="140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86093" w:rsidRPr="00B13574" w:rsidRDefault="00B67192" w:rsidP="008D29AD">
            <w:pPr>
              <w:jc w:val="right"/>
            </w:pPr>
            <w:r w:rsidRPr="00B13574">
              <w:t>234</w:t>
            </w:r>
          </w:p>
        </w:tc>
      </w:tr>
      <w:tr w:rsidR="00686093" w:rsidRPr="00B13574" w:rsidTr="00B13574">
        <w:trPr>
          <w:trHeight w:val="2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86093" w:rsidRPr="00B13574" w:rsidRDefault="00686093" w:rsidP="008D29AD"/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86093" w:rsidRPr="00B13574" w:rsidRDefault="00686093" w:rsidP="008D29AD">
            <w:pPr>
              <w:rPr>
                <w:b/>
                <w:bCs/>
                <w:i/>
                <w:iCs/>
              </w:rPr>
            </w:pPr>
            <w:r w:rsidRPr="00B13574">
              <w:rPr>
                <w:b/>
                <w:bCs/>
                <w:i/>
                <w:iCs/>
              </w:rPr>
              <w:t>SPOLU: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86093" w:rsidRPr="00B13574" w:rsidRDefault="00B67192" w:rsidP="008D29AD">
            <w:pPr>
              <w:jc w:val="right"/>
              <w:rPr>
                <w:b/>
                <w:bCs/>
                <w:i/>
                <w:iCs/>
              </w:rPr>
            </w:pPr>
            <w:r w:rsidRPr="00B13574">
              <w:rPr>
                <w:b/>
                <w:bCs/>
                <w:i/>
                <w:iCs/>
              </w:rPr>
              <w:t>306</w:t>
            </w:r>
          </w:p>
        </w:tc>
      </w:tr>
    </w:tbl>
    <w:p w:rsidR="00686093" w:rsidRPr="00B13574" w:rsidRDefault="00686093" w:rsidP="00686093"/>
    <w:p w:rsidR="00686093" w:rsidRPr="00B13574" w:rsidRDefault="00686093" w:rsidP="00686093"/>
    <w:p w:rsidR="003826B4" w:rsidRPr="00B13574" w:rsidRDefault="003826B4" w:rsidP="00686093">
      <w:pPr>
        <w:rPr>
          <w:b/>
        </w:rPr>
      </w:pPr>
    </w:p>
    <w:p w:rsidR="003826B4" w:rsidRPr="00B13574" w:rsidRDefault="003826B4" w:rsidP="00686093">
      <w:pPr>
        <w:rPr>
          <w:b/>
        </w:rPr>
      </w:pPr>
    </w:p>
    <w:p w:rsidR="003826B4" w:rsidRPr="00B13574" w:rsidRDefault="003826B4" w:rsidP="00686093">
      <w:pPr>
        <w:rPr>
          <w:b/>
        </w:rPr>
      </w:pPr>
    </w:p>
    <w:p w:rsidR="003826B4" w:rsidRPr="00B13574" w:rsidRDefault="003826B4" w:rsidP="00686093">
      <w:pPr>
        <w:rPr>
          <w:b/>
        </w:rPr>
      </w:pPr>
    </w:p>
    <w:p w:rsidR="003826B4" w:rsidRPr="00B13574" w:rsidRDefault="003826B4" w:rsidP="00686093">
      <w:pPr>
        <w:rPr>
          <w:b/>
        </w:rPr>
      </w:pPr>
    </w:p>
    <w:p w:rsidR="003826B4" w:rsidRPr="00B13574" w:rsidRDefault="003826B4" w:rsidP="00686093">
      <w:pPr>
        <w:rPr>
          <w:b/>
        </w:rPr>
      </w:pPr>
    </w:p>
    <w:p w:rsidR="003826B4" w:rsidRPr="00B13574" w:rsidRDefault="003826B4" w:rsidP="00686093">
      <w:pPr>
        <w:rPr>
          <w:b/>
        </w:rPr>
      </w:pPr>
    </w:p>
    <w:p w:rsidR="003826B4" w:rsidRPr="00B13574" w:rsidRDefault="003826B4" w:rsidP="00686093">
      <w:pPr>
        <w:rPr>
          <w:b/>
        </w:rPr>
      </w:pPr>
    </w:p>
    <w:p w:rsidR="003826B4" w:rsidRPr="00B13574" w:rsidRDefault="003826B4" w:rsidP="00686093">
      <w:pPr>
        <w:rPr>
          <w:b/>
        </w:rPr>
      </w:pPr>
    </w:p>
    <w:p w:rsidR="003826B4" w:rsidRPr="00B13574" w:rsidRDefault="003826B4" w:rsidP="00686093">
      <w:pPr>
        <w:rPr>
          <w:b/>
        </w:rPr>
      </w:pPr>
    </w:p>
    <w:p w:rsidR="003826B4" w:rsidRPr="00B13574" w:rsidRDefault="003826B4" w:rsidP="00686093">
      <w:pPr>
        <w:rPr>
          <w:b/>
        </w:rPr>
      </w:pPr>
    </w:p>
    <w:p w:rsidR="003826B4" w:rsidRPr="00B13574" w:rsidRDefault="003826B4" w:rsidP="00686093">
      <w:pPr>
        <w:rPr>
          <w:b/>
        </w:rPr>
      </w:pPr>
    </w:p>
    <w:p w:rsidR="003826B4" w:rsidRPr="00B13574" w:rsidRDefault="003826B4" w:rsidP="00686093">
      <w:pPr>
        <w:rPr>
          <w:b/>
        </w:rPr>
      </w:pPr>
    </w:p>
    <w:p w:rsidR="003826B4" w:rsidRPr="00B13574" w:rsidRDefault="003826B4" w:rsidP="00686093">
      <w:pPr>
        <w:rPr>
          <w:b/>
        </w:rPr>
      </w:pPr>
    </w:p>
    <w:p w:rsidR="003826B4" w:rsidRPr="00B13574" w:rsidRDefault="003826B4" w:rsidP="00686093">
      <w:pPr>
        <w:rPr>
          <w:b/>
        </w:rPr>
      </w:pPr>
    </w:p>
    <w:p w:rsidR="003826B4" w:rsidRPr="00B13574" w:rsidRDefault="003826B4" w:rsidP="00686093">
      <w:pPr>
        <w:rPr>
          <w:b/>
        </w:rPr>
      </w:pPr>
    </w:p>
    <w:p w:rsidR="003826B4" w:rsidRPr="00B13574" w:rsidRDefault="003826B4" w:rsidP="00686093">
      <w:pPr>
        <w:rPr>
          <w:b/>
        </w:rPr>
      </w:pPr>
    </w:p>
    <w:p w:rsidR="003826B4" w:rsidRPr="00B13574" w:rsidRDefault="003826B4" w:rsidP="00686093">
      <w:pPr>
        <w:rPr>
          <w:b/>
        </w:rPr>
      </w:pPr>
    </w:p>
    <w:p w:rsidR="003826B4" w:rsidRPr="00B13574" w:rsidRDefault="003826B4" w:rsidP="00686093">
      <w:pPr>
        <w:rPr>
          <w:b/>
        </w:rPr>
      </w:pPr>
    </w:p>
    <w:p w:rsidR="003826B4" w:rsidRPr="00B13574" w:rsidRDefault="003826B4" w:rsidP="00686093">
      <w:pPr>
        <w:rPr>
          <w:b/>
        </w:rPr>
      </w:pPr>
    </w:p>
    <w:p w:rsidR="003826B4" w:rsidRPr="00B13574" w:rsidRDefault="003826B4" w:rsidP="00686093">
      <w:pPr>
        <w:rPr>
          <w:b/>
        </w:rPr>
      </w:pPr>
    </w:p>
    <w:p w:rsidR="003826B4" w:rsidRPr="00B13574" w:rsidRDefault="003826B4" w:rsidP="00686093">
      <w:pPr>
        <w:rPr>
          <w:b/>
        </w:rPr>
      </w:pPr>
    </w:p>
    <w:p w:rsidR="003826B4" w:rsidRPr="00B13574" w:rsidRDefault="003826B4" w:rsidP="00686093">
      <w:pPr>
        <w:rPr>
          <w:b/>
        </w:rPr>
      </w:pPr>
    </w:p>
    <w:p w:rsidR="003826B4" w:rsidRPr="00B13574" w:rsidRDefault="003826B4" w:rsidP="00686093">
      <w:pPr>
        <w:rPr>
          <w:b/>
        </w:rPr>
      </w:pPr>
    </w:p>
    <w:p w:rsidR="003826B4" w:rsidRPr="00B13574" w:rsidRDefault="003826B4" w:rsidP="00686093">
      <w:pPr>
        <w:rPr>
          <w:b/>
        </w:rPr>
      </w:pPr>
    </w:p>
    <w:p w:rsidR="003826B4" w:rsidRPr="00B13574" w:rsidRDefault="003826B4" w:rsidP="00686093">
      <w:pPr>
        <w:rPr>
          <w:b/>
        </w:rPr>
      </w:pPr>
    </w:p>
    <w:p w:rsidR="00B13574" w:rsidRDefault="00B13574" w:rsidP="00686093">
      <w:pPr>
        <w:rPr>
          <w:b/>
        </w:rPr>
      </w:pPr>
    </w:p>
    <w:p w:rsidR="00B13574" w:rsidRDefault="00B13574" w:rsidP="00686093">
      <w:pPr>
        <w:rPr>
          <w:b/>
        </w:rPr>
      </w:pPr>
    </w:p>
    <w:p w:rsidR="00B13574" w:rsidRDefault="00B13574" w:rsidP="00686093">
      <w:pPr>
        <w:rPr>
          <w:b/>
        </w:rPr>
      </w:pPr>
    </w:p>
    <w:p w:rsidR="00B13574" w:rsidRDefault="00B13574" w:rsidP="00686093">
      <w:pPr>
        <w:rPr>
          <w:b/>
        </w:rPr>
      </w:pPr>
    </w:p>
    <w:p w:rsidR="00B13574" w:rsidRDefault="00B13574" w:rsidP="00686093">
      <w:pPr>
        <w:rPr>
          <w:b/>
        </w:rPr>
      </w:pPr>
    </w:p>
    <w:p w:rsidR="00661A16" w:rsidRDefault="00661A16" w:rsidP="00686093">
      <w:pPr>
        <w:rPr>
          <w:b/>
        </w:rPr>
      </w:pPr>
    </w:p>
    <w:p w:rsidR="00661A16" w:rsidRDefault="00661A16" w:rsidP="00686093">
      <w:pPr>
        <w:rPr>
          <w:b/>
        </w:rPr>
      </w:pPr>
    </w:p>
    <w:p w:rsidR="00661A16" w:rsidRDefault="00661A16" w:rsidP="00686093">
      <w:pPr>
        <w:rPr>
          <w:b/>
        </w:rPr>
      </w:pPr>
    </w:p>
    <w:p w:rsidR="00B13574" w:rsidRDefault="00B13574" w:rsidP="00686093">
      <w:pPr>
        <w:rPr>
          <w:b/>
        </w:rPr>
      </w:pPr>
    </w:p>
    <w:p w:rsidR="00686093" w:rsidRPr="00B13574" w:rsidRDefault="00686093" w:rsidP="00686093">
      <w:pPr>
        <w:rPr>
          <w:b/>
        </w:rPr>
      </w:pPr>
      <w:r w:rsidRPr="00B13574">
        <w:rPr>
          <w:b/>
        </w:rPr>
        <w:t>3. Mimorozpočtové prostriedky</w:t>
      </w:r>
    </w:p>
    <w:p w:rsidR="00686093" w:rsidRPr="00B13574" w:rsidRDefault="00686093" w:rsidP="00686093"/>
    <w:p w:rsidR="00686093" w:rsidRPr="00B13574" w:rsidRDefault="00686093" w:rsidP="00240379">
      <w:pPr>
        <w:numPr>
          <w:ilvl w:val="0"/>
          <w:numId w:val="6"/>
        </w:numPr>
        <w:ind w:right="-157"/>
        <w:jc w:val="both"/>
      </w:pPr>
      <w:r w:rsidRPr="00B13574">
        <w:t>Zdrojom  financovania výchovno-vzdelávacej či</w:t>
      </w:r>
      <w:r w:rsidR="00240379">
        <w:t>nnosti boli príspevky od rodičov detí a iných členov navštevujúcich záujmové útvary CVČ</w:t>
      </w:r>
      <w:r w:rsidR="000A251C" w:rsidRPr="00B13574">
        <w:t xml:space="preserve"> </w:t>
      </w:r>
      <w:r w:rsidRPr="00B13574">
        <w:t>na čiastočnú úhradu nákladov spoj</w:t>
      </w:r>
      <w:r w:rsidR="00240379">
        <w:t>ených so záujmovou a rekreačnou</w:t>
      </w:r>
      <w:r w:rsidR="000A251C" w:rsidRPr="00B13574">
        <w:t xml:space="preserve"> činnosťou podľa § 2 </w:t>
      </w:r>
      <w:r w:rsidRPr="00B13574">
        <w:t>zákona č. 597/1993  Z.z. a   § 116 zákona č. 245/2008 Z.z..</w:t>
      </w:r>
    </w:p>
    <w:p w:rsidR="00686093" w:rsidRPr="00B13574" w:rsidRDefault="001015DF" w:rsidP="00686093">
      <w:pPr>
        <w:ind w:left="708"/>
        <w:jc w:val="both"/>
      </w:pPr>
      <w:r>
        <w:t>Výška mesačného príspevku</w:t>
      </w:r>
      <w:r w:rsidR="00910C7E">
        <w:t xml:space="preserve"> zákonného zástupcu dieťaťa</w:t>
      </w:r>
      <w:r w:rsidR="001B05B7">
        <w:t xml:space="preserve"> na čiastočnú úhradu nákladov na činnosť CVČ bola schválená zriaďovateľom </w:t>
      </w:r>
      <w:r w:rsidR="00686093" w:rsidRPr="00B13574">
        <w:t xml:space="preserve"> VZN č. 3/2008</w:t>
      </w:r>
      <w:r w:rsidR="001B05B7">
        <w:t>,</w:t>
      </w:r>
      <w:r w:rsidR="00686093" w:rsidRPr="00B13574">
        <w:t xml:space="preserve"> </w:t>
      </w:r>
      <w:r w:rsidR="001B05B7">
        <w:t>zmena č. 5 čl.7ods.3.</w:t>
      </w:r>
    </w:p>
    <w:p w:rsidR="000A251C" w:rsidRPr="00B13574" w:rsidRDefault="00686093" w:rsidP="000A251C">
      <w:pPr>
        <w:ind w:left="705"/>
        <w:jc w:val="both"/>
      </w:pPr>
      <w:r w:rsidRPr="00B13574">
        <w:t xml:space="preserve">Prijaté finančné prostriedky boli použité prevažne na nákup nových </w:t>
      </w:r>
      <w:r w:rsidR="000A251C" w:rsidRPr="00B13574">
        <w:t>tanečných kostýmov</w:t>
      </w:r>
      <w:r w:rsidRPr="00B13574">
        <w:t>, kancelárskych a učebných pomôcok, prístrojov</w:t>
      </w:r>
      <w:r w:rsidR="00645672" w:rsidRPr="00B13574">
        <w:t xml:space="preserve">, </w:t>
      </w:r>
      <w:r w:rsidRPr="00B13574">
        <w:t xml:space="preserve">zariadení, ( energie, telekomunikačné služby a internet, údržbu techniky a zariadení) </w:t>
      </w:r>
      <w:r w:rsidR="00645672" w:rsidRPr="00B13574">
        <w:t>miezd a</w:t>
      </w:r>
      <w:r w:rsidR="000A251C" w:rsidRPr="00B13574">
        <w:t> </w:t>
      </w:r>
      <w:r w:rsidR="00645672" w:rsidRPr="00B13574">
        <w:t>odvo</w:t>
      </w:r>
      <w:r w:rsidR="000A251C" w:rsidRPr="00B13574">
        <w:t>dov</w:t>
      </w:r>
    </w:p>
    <w:p w:rsidR="00686093" w:rsidRPr="00B13574" w:rsidRDefault="00686093" w:rsidP="000A251C">
      <w:pPr>
        <w:pStyle w:val="Odsekzoznamu"/>
        <w:numPr>
          <w:ilvl w:val="0"/>
          <w:numId w:val="25"/>
        </w:numPr>
        <w:jc w:val="both"/>
      </w:pPr>
      <w:r w:rsidRPr="00B13574">
        <w:t>Ďalšiu časť rodičovských príspevkov tvorili poplatky za letné a prímestské tábory, ktorých výška sa odvíjala od vopred zistených nákladov súvisiacich s ich organizáciou. Tieto financie boli vyúčtované v plnej výške a neboli použité na iné účely.</w:t>
      </w:r>
    </w:p>
    <w:p w:rsidR="00686093" w:rsidRPr="00B13574" w:rsidRDefault="00686093" w:rsidP="00686093">
      <w:pPr>
        <w:pStyle w:val="Nadpis9"/>
      </w:pPr>
    </w:p>
    <w:p w:rsidR="00686093" w:rsidRPr="00B13574" w:rsidRDefault="00B13574" w:rsidP="00686093">
      <w:pPr>
        <w:pStyle w:val="Nadpis9"/>
        <w:rPr>
          <w:b/>
        </w:rPr>
      </w:pPr>
      <w:r>
        <w:rPr>
          <w:b/>
        </w:rPr>
        <w:t>Rodičovské príspevky :</w:t>
      </w:r>
      <w:r w:rsidR="00686093" w:rsidRPr="00B13574">
        <w:rPr>
          <w:b/>
        </w:rPr>
        <w:t xml:space="preserve">   </w:t>
      </w:r>
      <w:r w:rsidR="00360F66">
        <w:rPr>
          <w:b/>
        </w:rPr>
        <w:t>22 178,70</w:t>
      </w:r>
      <w:r w:rsidR="003826B4" w:rsidRPr="00B13574">
        <w:rPr>
          <w:b/>
        </w:rPr>
        <w:t>€</w:t>
      </w:r>
    </w:p>
    <w:p w:rsidR="00686093" w:rsidRPr="00B13574" w:rsidRDefault="00686093" w:rsidP="00686093">
      <w:pPr>
        <w:rPr>
          <w:b/>
          <w:i/>
        </w:rPr>
      </w:pPr>
      <w:r w:rsidRPr="00B13574">
        <w:rPr>
          <w:b/>
          <w:i/>
        </w:rPr>
        <w:t>zdroj 72</w:t>
      </w:r>
      <w:r w:rsidR="000A251C" w:rsidRPr="00B13574">
        <w:rPr>
          <w:b/>
          <w:i/>
        </w:rPr>
        <w:t>j</w:t>
      </w:r>
      <w:r w:rsidRPr="00B13574">
        <w:rPr>
          <w:b/>
          <w:i/>
        </w:rPr>
        <w:t>: mimorozpočtové príjmy</w:t>
      </w:r>
    </w:p>
    <w:tbl>
      <w:tblPr>
        <w:tblW w:w="7960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1420"/>
        <w:gridCol w:w="5160"/>
        <w:gridCol w:w="1380"/>
      </w:tblGrid>
      <w:tr w:rsidR="00686093" w:rsidRPr="00B13574" w:rsidTr="008D29AD">
        <w:trPr>
          <w:trHeight w:val="315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93" w:rsidRPr="00B13574" w:rsidRDefault="00686093" w:rsidP="008D29AD">
            <w:pPr>
              <w:rPr>
                <w:color w:val="000000"/>
              </w:rPr>
            </w:pPr>
            <w:r w:rsidRPr="00B13574">
              <w:rPr>
                <w:color w:val="000000"/>
              </w:rPr>
              <w:t>Položka/účet</w:t>
            </w:r>
          </w:p>
        </w:tc>
        <w:tc>
          <w:tcPr>
            <w:tcW w:w="5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93" w:rsidRPr="00B13574" w:rsidRDefault="00686093" w:rsidP="008D29AD">
            <w:pPr>
              <w:rPr>
                <w:color w:val="000000"/>
              </w:rPr>
            </w:pPr>
            <w:r w:rsidRPr="00B13574">
              <w:rPr>
                <w:color w:val="000000"/>
              </w:rPr>
              <w:t>Názov položky/ účtu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93" w:rsidRPr="00B13574" w:rsidRDefault="00686093" w:rsidP="008D29AD">
            <w:pPr>
              <w:jc w:val="center"/>
              <w:rPr>
                <w:color w:val="000000"/>
              </w:rPr>
            </w:pPr>
            <w:r w:rsidRPr="00B13574">
              <w:rPr>
                <w:color w:val="000000"/>
              </w:rPr>
              <w:t>Suma v</w:t>
            </w:r>
            <w:r w:rsidR="001B05B7">
              <w:rPr>
                <w:color w:val="000000"/>
              </w:rPr>
              <w:t> </w:t>
            </w:r>
            <w:r w:rsidRPr="00B13574">
              <w:rPr>
                <w:color w:val="000000"/>
              </w:rPr>
              <w:t>EUR</w:t>
            </w:r>
          </w:p>
        </w:tc>
      </w:tr>
      <w:tr w:rsidR="005E1BEC" w:rsidRPr="00B13574" w:rsidTr="008D29AD">
        <w:trPr>
          <w:trHeight w:val="31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BEC" w:rsidRPr="00B13574" w:rsidRDefault="000A251C" w:rsidP="008D29AD">
            <w:pPr>
              <w:jc w:val="center"/>
              <w:rPr>
                <w:b/>
                <w:bCs/>
                <w:color w:val="000000"/>
              </w:rPr>
            </w:pPr>
            <w:r w:rsidRPr="00B13574">
              <w:rPr>
                <w:b/>
                <w:bCs/>
                <w:color w:val="000000"/>
              </w:rPr>
              <w:t>610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BEC" w:rsidRPr="00B13574" w:rsidRDefault="005E1BEC" w:rsidP="008D29AD">
            <w:pPr>
              <w:rPr>
                <w:b/>
                <w:bCs/>
                <w:i/>
                <w:iCs/>
                <w:color w:val="000000"/>
              </w:rPr>
            </w:pPr>
            <w:r w:rsidRPr="00B13574">
              <w:rPr>
                <w:b/>
                <w:bCs/>
                <w:i/>
                <w:iCs/>
                <w:color w:val="000000"/>
              </w:rPr>
              <w:t>Tarifný plat</w:t>
            </w:r>
            <w:r w:rsidR="000A251C" w:rsidRPr="00B13574">
              <w:rPr>
                <w:b/>
                <w:bCs/>
                <w:i/>
                <w:iCs/>
                <w:color w:val="000000"/>
              </w:rPr>
              <w:t>,odmeny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BEC" w:rsidRPr="00B13574" w:rsidRDefault="000A251C" w:rsidP="008D29AD">
            <w:pPr>
              <w:jc w:val="right"/>
              <w:rPr>
                <w:b/>
                <w:bCs/>
                <w:color w:val="000000"/>
              </w:rPr>
            </w:pPr>
            <w:r w:rsidRPr="00B13574">
              <w:rPr>
                <w:b/>
                <w:bCs/>
                <w:color w:val="000000"/>
              </w:rPr>
              <w:t>4550,37</w:t>
            </w:r>
          </w:p>
        </w:tc>
      </w:tr>
      <w:tr w:rsidR="005E1BEC" w:rsidRPr="00B13574" w:rsidTr="008D29AD">
        <w:trPr>
          <w:trHeight w:val="31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BEC" w:rsidRPr="00B13574" w:rsidRDefault="005E1BEC" w:rsidP="008D29AD">
            <w:pPr>
              <w:jc w:val="center"/>
              <w:rPr>
                <w:b/>
                <w:bCs/>
                <w:color w:val="000000"/>
              </w:rPr>
            </w:pPr>
            <w:r w:rsidRPr="00B13574">
              <w:rPr>
                <w:b/>
                <w:bCs/>
                <w:color w:val="000000"/>
              </w:rPr>
              <w:t>625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BEC" w:rsidRPr="00B13574" w:rsidRDefault="00A24E40" w:rsidP="008D29AD">
            <w:pPr>
              <w:rPr>
                <w:b/>
                <w:bCs/>
                <w:i/>
                <w:iCs/>
                <w:color w:val="000000"/>
              </w:rPr>
            </w:pPr>
            <w:r w:rsidRPr="00B13574">
              <w:rPr>
                <w:b/>
                <w:bCs/>
                <w:i/>
                <w:iCs/>
                <w:color w:val="000000"/>
              </w:rPr>
              <w:t>Odvody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BEC" w:rsidRPr="00B13574" w:rsidRDefault="00A24E40" w:rsidP="008D29AD">
            <w:pPr>
              <w:jc w:val="right"/>
              <w:rPr>
                <w:b/>
                <w:bCs/>
                <w:color w:val="000000"/>
              </w:rPr>
            </w:pPr>
            <w:r w:rsidRPr="00B13574">
              <w:rPr>
                <w:b/>
                <w:bCs/>
                <w:color w:val="000000"/>
              </w:rPr>
              <w:t>2652,55</w:t>
            </w:r>
          </w:p>
        </w:tc>
      </w:tr>
      <w:tr w:rsidR="00686093" w:rsidRPr="00B13574" w:rsidTr="008D29AD">
        <w:trPr>
          <w:trHeight w:val="31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93" w:rsidRPr="00B13574" w:rsidRDefault="00686093" w:rsidP="008D29AD">
            <w:pPr>
              <w:jc w:val="center"/>
              <w:rPr>
                <w:b/>
                <w:bCs/>
                <w:color w:val="000000"/>
              </w:rPr>
            </w:pPr>
            <w:r w:rsidRPr="00B13574">
              <w:rPr>
                <w:b/>
                <w:bCs/>
                <w:color w:val="000000"/>
              </w:rPr>
              <w:t>632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93" w:rsidRPr="00B13574" w:rsidRDefault="00686093" w:rsidP="008D29AD">
            <w:pPr>
              <w:rPr>
                <w:b/>
                <w:bCs/>
                <w:i/>
                <w:iCs/>
                <w:color w:val="000000"/>
              </w:rPr>
            </w:pPr>
            <w:r w:rsidRPr="00B13574">
              <w:rPr>
                <w:b/>
                <w:bCs/>
                <w:i/>
                <w:iCs/>
                <w:color w:val="000000"/>
              </w:rPr>
              <w:t>Energie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93" w:rsidRPr="00B13574" w:rsidRDefault="00A24E40" w:rsidP="008D29AD">
            <w:pPr>
              <w:jc w:val="right"/>
              <w:rPr>
                <w:b/>
                <w:bCs/>
                <w:color w:val="000000"/>
              </w:rPr>
            </w:pPr>
            <w:r w:rsidRPr="00B13574">
              <w:rPr>
                <w:b/>
                <w:bCs/>
                <w:color w:val="000000"/>
              </w:rPr>
              <w:t>3273,68</w:t>
            </w:r>
          </w:p>
        </w:tc>
      </w:tr>
      <w:tr w:rsidR="00686093" w:rsidRPr="00B13574" w:rsidTr="008D29AD">
        <w:trPr>
          <w:trHeight w:val="31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93" w:rsidRPr="00B13574" w:rsidRDefault="00686093" w:rsidP="008D29AD">
            <w:pPr>
              <w:jc w:val="center"/>
              <w:rPr>
                <w:b/>
                <w:bCs/>
                <w:color w:val="000000"/>
              </w:rPr>
            </w:pPr>
            <w:r w:rsidRPr="00B13574">
              <w:rPr>
                <w:b/>
                <w:bCs/>
                <w:color w:val="000000"/>
              </w:rPr>
              <w:t>633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93" w:rsidRPr="00B13574" w:rsidRDefault="00686093" w:rsidP="008D29AD">
            <w:pPr>
              <w:rPr>
                <w:b/>
                <w:bCs/>
                <w:i/>
                <w:iCs/>
                <w:color w:val="000000"/>
              </w:rPr>
            </w:pPr>
            <w:r w:rsidRPr="00B13574">
              <w:rPr>
                <w:b/>
                <w:bCs/>
                <w:i/>
                <w:iCs/>
                <w:color w:val="000000"/>
              </w:rPr>
              <w:t>Materiál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93" w:rsidRPr="00B13574" w:rsidRDefault="00A24E40" w:rsidP="008D29AD">
            <w:pPr>
              <w:jc w:val="right"/>
              <w:rPr>
                <w:b/>
                <w:bCs/>
                <w:color w:val="000000"/>
              </w:rPr>
            </w:pPr>
            <w:r w:rsidRPr="00B13574">
              <w:rPr>
                <w:b/>
                <w:bCs/>
                <w:color w:val="000000"/>
              </w:rPr>
              <w:t>4668,07</w:t>
            </w:r>
          </w:p>
        </w:tc>
      </w:tr>
      <w:tr w:rsidR="00A24E40" w:rsidRPr="00B13574" w:rsidTr="008D29AD">
        <w:trPr>
          <w:trHeight w:val="31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E40" w:rsidRPr="00B13574" w:rsidRDefault="00A24E40" w:rsidP="008D29A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E40" w:rsidRPr="00B13574" w:rsidRDefault="00D15238" w:rsidP="00D15238">
            <w:pPr>
              <w:rPr>
                <w:bCs/>
                <w:iCs/>
                <w:color w:val="000000"/>
              </w:rPr>
            </w:pPr>
            <w:r w:rsidRPr="00B13574">
              <w:rPr>
                <w:bCs/>
                <w:iCs/>
                <w:color w:val="000000"/>
              </w:rPr>
              <w:t>Výpočtová technika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E40" w:rsidRPr="00B13574" w:rsidRDefault="00D15238" w:rsidP="008D29AD">
            <w:pPr>
              <w:jc w:val="right"/>
              <w:rPr>
                <w:bCs/>
                <w:color w:val="000000"/>
              </w:rPr>
            </w:pPr>
            <w:r w:rsidRPr="00B13574">
              <w:rPr>
                <w:bCs/>
                <w:color w:val="000000"/>
              </w:rPr>
              <w:t>174,59</w:t>
            </w:r>
          </w:p>
        </w:tc>
      </w:tr>
      <w:tr w:rsidR="00D15238" w:rsidRPr="00B13574" w:rsidTr="008D29AD">
        <w:trPr>
          <w:trHeight w:val="31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238" w:rsidRPr="00B13574" w:rsidRDefault="00D15238" w:rsidP="008D29A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238" w:rsidRPr="00B13574" w:rsidRDefault="00D15238" w:rsidP="00D15238">
            <w:pPr>
              <w:rPr>
                <w:bCs/>
                <w:iCs/>
                <w:color w:val="000000"/>
              </w:rPr>
            </w:pPr>
            <w:r w:rsidRPr="00B13574">
              <w:rPr>
                <w:bCs/>
                <w:iCs/>
                <w:color w:val="000000"/>
              </w:rPr>
              <w:t>Telekomunikačná technika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5238" w:rsidRPr="00B13574" w:rsidRDefault="00D15238" w:rsidP="008D29AD">
            <w:pPr>
              <w:jc w:val="right"/>
              <w:rPr>
                <w:bCs/>
                <w:color w:val="000000"/>
              </w:rPr>
            </w:pPr>
            <w:r w:rsidRPr="00B13574">
              <w:rPr>
                <w:bCs/>
                <w:color w:val="000000"/>
              </w:rPr>
              <w:t>24</w:t>
            </w:r>
          </w:p>
        </w:tc>
      </w:tr>
      <w:tr w:rsidR="00D15238" w:rsidRPr="00B13574" w:rsidTr="008D29AD">
        <w:trPr>
          <w:trHeight w:val="31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238" w:rsidRPr="00B13574" w:rsidRDefault="00D15238" w:rsidP="008D29A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238" w:rsidRPr="00B13574" w:rsidRDefault="00D15238" w:rsidP="00D15238">
            <w:pPr>
              <w:rPr>
                <w:bCs/>
                <w:iCs/>
                <w:color w:val="000000"/>
              </w:rPr>
            </w:pPr>
            <w:r w:rsidRPr="00B13574">
              <w:rPr>
                <w:bCs/>
                <w:iCs/>
                <w:color w:val="000000"/>
              </w:rPr>
              <w:t>Všeobecný materiál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5238" w:rsidRPr="00B13574" w:rsidRDefault="00661A16" w:rsidP="008D29AD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3924,67</w:t>
            </w:r>
          </w:p>
        </w:tc>
      </w:tr>
      <w:tr w:rsidR="00D15238" w:rsidRPr="00B13574" w:rsidTr="008D29AD">
        <w:trPr>
          <w:trHeight w:val="31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238" w:rsidRPr="00B13574" w:rsidRDefault="00D15238" w:rsidP="008D29A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238" w:rsidRPr="00B13574" w:rsidRDefault="00D15238" w:rsidP="00D15238">
            <w:pPr>
              <w:rPr>
                <w:bCs/>
                <w:iCs/>
                <w:color w:val="000000"/>
              </w:rPr>
            </w:pPr>
            <w:r w:rsidRPr="00B13574">
              <w:rPr>
                <w:bCs/>
                <w:iCs/>
                <w:color w:val="000000"/>
              </w:rPr>
              <w:t>Knihy, časopisy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5238" w:rsidRPr="00B13574" w:rsidRDefault="00D15238" w:rsidP="008D29AD">
            <w:pPr>
              <w:jc w:val="right"/>
              <w:rPr>
                <w:bCs/>
                <w:color w:val="000000"/>
              </w:rPr>
            </w:pPr>
            <w:r w:rsidRPr="00B13574">
              <w:rPr>
                <w:bCs/>
                <w:color w:val="000000"/>
              </w:rPr>
              <w:t>412,61</w:t>
            </w:r>
          </w:p>
        </w:tc>
      </w:tr>
      <w:tr w:rsidR="00D15238" w:rsidRPr="00B13574" w:rsidTr="008D29AD">
        <w:trPr>
          <w:trHeight w:val="31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238" w:rsidRPr="00B13574" w:rsidRDefault="00D15238" w:rsidP="008D29A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238" w:rsidRPr="00B13574" w:rsidRDefault="00D15238" w:rsidP="00D15238">
            <w:pPr>
              <w:rPr>
                <w:bCs/>
                <w:iCs/>
                <w:color w:val="000000"/>
              </w:rPr>
            </w:pPr>
            <w:r w:rsidRPr="00B13574">
              <w:rPr>
                <w:bCs/>
                <w:iCs/>
                <w:color w:val="000000"/>
              </w:rPr>
              <w:t>Pracovné odevy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5238" w:rsidRPr="00B13574" w:rsidRDefault="00D15238" w:rsidP="008D29AD">
            <w:pPr>
              <w:jc w:val="right"/>
              <w:rPr>
                <w:bCs/>
                <w:color w:val="000000"/>
              </w:rPr>
            </w:pPr>
            <w:r w:rsidRPr="00B13574">
              <w:rPr>
                <w:bCs/>
                <w:color w:val="000000"/>
              </w:rPr>
              <w:t>0,50</w:t>
            </w:r>
          </w:p>
        </w:tc>
      </w:tr>
      <w:tr w:rsidR="00D15238" w:rsidRPr="00B13574" w:rsidTr="008D29AD">
        <w:trPr>
          <w:trHeight w:val="31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238" w:rsidRPr="00B13574" w:rsidRDefault="00D15238" w:rsidP="008D29A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238" w:rsidRPr="00B13574" w:rsidRDefault="00D15238" w:rsidP="00D15238">
            <w:pPr>
              <w:rPr>
                <w:bCs/>
                <w:iCs/>
                <w:color w:val="000000"/>
              </w:rPr>
            </w:pPr>
            <w:r w:rsidRPr="00B13574">
              <w:rPr>
                <w:bCs/>
                <w:iCs/>
                <w:color w:val="000000"/>
              </w:rPr>
              <w:t>Licencie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5238" w:rsidRPr="00B13574" w:rsidRDefault="00D15238" w:rsidP="008D29AD">
            <w:pPr>
              <w:jc w:val="right"/>
              <w:rPr>
                <w:bCs/>
                <w:color w:val="000000"/>
              </w:rPr>
            </w:pPr>
            <w:r w:rsidRPr="00B13574">
              <w:rPr>
                <w:bCs/>
                <w:color w:val="000000"/>
              </w:rPr>
              <w:t>224,40</w:t>
            </w:r>
          </w:p>
        </w:tc>
      </w:tr>
      <w:tr w:rsidR="00686093" w:rsidRPr="00B13574" w:rsidTr="008D29AD">
        <w:trPr>
          <w:trHeight w:val="31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93" w:rsidRPr="00B13574" w:rsidRDefault="00686093" w:rsidP="008D29AD">
            <w:pPr>
              <w:jc w:val="center"/>
              <w:rPr>
                <w:b/>
                <w:bCs/>
                <w:color w:val="000000"/>
              </w:rPr>
            </w:pPr>
            <w:r w:rsidRPr="00B13574">
              <w:rPr>
                <w:b/>
                <w:bCs/>
                <w:color w:val="000000"/>
              </w:rPr>
              <w:t>635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93" w:rsidRPr="00B13574" w:rsidRDefault="00686093" w:rsidP="008D29AD">
            <w:pPr>
              <w:rPr>
                <w:b/>
                <w:bCs/>
                <w:i/>
                <w:iCs/>
                <w:color w:val="000000"/>
              </w:rPr>
            </w:pPr>
            <w:r w:rsidRPr="00B13574">
              <w:rPr>
                <w:b/>
                <w:bCs/>
                <w:i/>
                <w:iCs/>
                <w:color w:val="000000"/>
              </w:rPr>
              <w:t>Údržba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93" w:rsidRPr="00B13574" w:rsidRDefault="00A24E40" w:rsidP="008D29AD">
            <w:pPr>
              <w:jc w:val="right"/>
              <w:rPr>
                <w:b/>
                <w:bCs/>
                <w:color w:val="000000"/>
              </w:rPr>
            </w:pPr>
            <w:r w:rsidRPr="00B13574">
              <w:rPr>
                <w:b/>
                <w:bCs/>
                <w:color w:val="000000"/>
              </w:rPr>
              <w:t>756,09</w:t>
            </w:r>
          </w:p>
        </w:tc>
      </w:tr>
      <w:tr w:rsidR="00771903" w:rsidRPr="00B13574" w:rsidTr="008D29AD">
        <w:trPr>
          <w:trHeight w:val="31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03" w:rsidRPr="00B13574" w:rsidRDefault="00771903" w:rsidP="008D29AD">
            <w:pPr>
              <w:jc w:val="center"/>
              <w:rPr>
                <w:color w:val="000000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03" w:rsidRPr="00B13574" w:rsidRDefault="00771903" w:rsidP="00771903">
            <w:pPr>
              <w:rPr>
                <w:color w:val="000000"/>
              </w:rPr>
            </w:pPr>
            <w:r w:rsidRPr="00B13574">
              <w:rPr>
                <w:color w:val="000000"/>
              </w:rPr>
              <w:t>635001 Interiérové vybavenie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903" w:rsidRPr="00B13574" w:rsidRDefault="00D15238" w:rsidP="008D29AD">
            <w:pPr>
              <w:jc w:val="right"/>
              <w:rPr>
                <w:color w:val="000000"/>
              </w:rPr>
            </w:pPr>
            <w:r w:rsidRPr="00B13574">
              <w:rPr>
                <w:color w:val="000000"/>
              </w:rPr>
              <w:t>187,20</w:t>
            </w:r>
          </w:p>
        </w:tc>
      </w:tr>
      <w:tr w:rsidR="00686093" w:rsidRPr="00B13574" w:rsidTr="008D29AD">
        <w:trPr>
          <w:trHeight w:val="31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93" w:rsidRPr="00B13574" w:rsidRDefault="00686093" w:rsidP="008D29AD">
            <w:pPr>
              <w:jc w:val="center"/>
              <w:rPr>
                <w:color w:val="000000"/>
              </w:rPr>
            </w:pPr>
            <w:r w:rsidRPr="00B13574">
              <w:rPr>
                <w:color w:val="000000"/>
              </w:rPr>
              <w:t> 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93" w:rsidRPr="00B13574" w:rsidRDefault="00A24E40" w:rsidP="008D29AD">
            <w:pPr>
              <w:rPr>
                <w:color w:val="000000"/>
              </w:rPr>
            </w:pPr>
            <w:r w:rsidRPr="00B13574">
              <w:rPr>
                <w:color w:val="000000"/>
              </w:rPr>
              <w:t>635002</w:t>
            </w:r>
            <w:r w:rsidR="00686093" w:rsidRPr="00B13574">
              <w:rPr>
                <w:color w:val="000000"/>
              </w:rPr>
              <w:t xml:space="preserve"> Výpočtovej techniky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93" w:rsidRPr="00B13574" w:rsidRDefault="00D15238" w:rsidP="008D29AD">
            <w:pPr>
              <w:jc w:val="right"/>
              <w:rPr>
                <w:color w:val="000000"/>
              </w:rPr>
            </w:pPr>
            <w:r w:rsidRPr="00B13574">
              <w:rPr>
                <w:color w:val="000000"/>
              </w:rPr>
              <w:t>341</w:t>
            </w:r>
          </w:p>
        </w:tc>
      </w:tr>
      <w:tr w:rsidR="00686093" w:rsidRPr="00B13574" w:rsidTr="008D29AD">
        <w:trPr>
          <w:trHeight w:val="31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93" w:rsidRPr="00B13574" w:rsidRDefault="00686093" w:rsidP="008D29AD">
            <w:pPr>
              <w:jc w:val="center"/>
              <w:rPr>
                <w:color w:val="000000"/>
              </w:rPr>
            </w:pPr>
            <w:r w:rsidRPr="00B13574">
              <w:rPr>
                <w:color w:val="000000"/>
              </w:rPr>
              <w:t> 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93" w:rsidRPr="00B13574" w:rsidRDefault="00A24E40" w:rsidP="008D29AD">
            <w:pPr>
              <w:rPr>
                <w:color w:val="000000"/>
              </w:rPr>
            </w:pPr>
            <w:r w:rsidRPr="00B13574">
              <w:rPr>
                <w:color w:val="000000"/>
              </w:rPr>
              <w:t>635004</w:t>
            </w:r>
            <w:r w:rsidR="00686093" w:rsidRPr="00B13574">
              <w:rPr>
                <w:color w:val="000000"/>
              </w:rPr>
              <w:t xml:space="preserve"> Prevádzkových prístrojov, techniky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93" w:rsidRPr="00B13574" w:rsidRDefault="00D15238" w:rsidP="008D29AD">
            <w:pPr>
              <w:jc w:val="right"/>
              <w:rPr>
                <w:color w:val="000000"/>
              </w:rPr>
            </w:pPr>
            <w:r w:rsidRPr="00B13574">
              <w:rPr>
                <w:color w:val="000000"/>
              </w:rPr>
              <w:t>227,89</w:t>
            </w:r>
          </w:p>
        </w:tc>
      </w:tr>
      <w:tr w:rsidR="00686093" w:rsidRPr="00B13574" w:rsidTr="008D29AD">
        <w:trPr>
          <w:trHeight w:val="31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93" w:rsidRPr="00B13574" w:rsidRDefault="00686093" w:rsidP="008D29AD">
            <w:pPr>
              <w:jc w:val="center"/>
              <w:rPr>
                <w:b/>
                <w:bCs/>
                <w:color w:val="000000"/>
              </w:rPr>
            </w:pPr>
            <w:r w:rsidRPr="00B13574">
              <w:rPr>
                <w:b/>
                <w:bCs/>
                <w:color w:val="000000"/>
              </w:rPr>
              <w:t>637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93" w:rsidRPr="00B13574" w:rsidRDefault="00686093" w:rsidP="008D29AD">
            <w:pPr>
              <w:rPr>
                <w:b/>
                <w:bCs/>
                <w:i/>
                <w:iCs/>
                <w:color w:val="000000"/>
              </w:rPr>
            </w:pPr>
            <w:r w:rsidRPr="00B13574">
              <w:rPr>
                <w:b/>
                <w:bCs/>
                <w:i/>
                <w:iCs/>
                <w:color w:val="000000"/>
              </w:rPr>
              <w:t>Služby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93" w:rsidRPr="00B13574" w:rsidRDefault="00A24E40" w:rsidP="008D29AD">
            <w:pPr>
              <w:jc w:val="right"/>
              <w:rPr>
                <w:b/>
                <w:bCs/>
                <w:color w:val="000000"/>
              </w:rPr>
            </w:pPr>
            <w:r w:rsidRPr="00B13574">
              <w:rPr>
                <w:b/>
                <w:bCs/>
                <w:color w:val="000000"/>
              </w:rPr>
              <w:t>6185,24</w:t>
            </w:r>
          </w:p>
        </w:tc>
      </w:tr>
      <w:tr w:rsidR="00686093" w:rsidRPr="00B13574" w:rsidTr="008D29AD">
        <w:trPr>
          <w:trHeight w:val="31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93" w:rsidRPr="00B13574" w:rsidRDefault="00686093" w:rsidP="008D29AD">
            <w:pPr>
              <w:rPr>
                <w:color w:val="000000"/>
              </w:rPr>
            </w:pPr>
            <w:r w:rsidRPr="00B13574">
              <w:rPr>
                <w:color w:val="000000"/>
              </w:rPr>
              <w:t> </w:t>
            </w: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93" w:rsidRPr="00B13574" w:rsidRDefault="00A24E40" w:rsidP="008D29AD">
            <w:pPr>
              <w:rPr>
                <w:color w:val="000000"/>
              </w:rPr>
            </w:pPr>
            <w:r w:rsidRPr="00B13574">
              <w:rPr>
                <w:color w:val="000000"/>
              </w:rPr>
              <w:t>637002</w:t>
            </w:r>
            <w:r w:rsidR="00686093" w:rsidRPr="00B13574">
              <w:rPr>
                <w:color w:val="000000"/>
              </w:rPr>
              <w:t xml:space="preserve"> Športové a kultúrne súťaže, podujatia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93" w:rsidRPr="00B13574" w:rsidRDefault="00D15238" w:rsidP="008D29AD">
            <w:pPr>
              <w:jc w:val="right"/>
              <w:rPr>
                <w:color w:val="000000"/>
              </w:rPr>
            </w:pPr>
            <w:r w:rsidRPr="00B13574">
              <w:rPr>
                <w:color w:val="000000"/>
              </w:rPr>
              <w:t>4924,63</w:t>
            </w:r>
          </w:p>
        </w:tc>
      </w:tr>
      <w:tr w:rsidR="00686093" w:rsidRPr="00B13574" w:rsidTr="008D29AD">
        <w:trPr>
          <w:trHeight w:val="31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93" w:rsidRPr="00B13574" w:rsidRDefault="00686093" w:rsidP="008D29AD">
            <w:pPr>
              <w:rPr>
                <w:color w:val="000000"/>
              </w:rPr>
            </w:pPr>
            <w:r w:rsidRPr="00B13574">
              <w:rPr>
                <w:color w:val="000000"/>
              </w:rPr>
              <w:t> </w:t>
            </w: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93" w:rsidRPr="00B13574" w:rsidRDefault="00A24E40" w:rsidP="008D29AD">
            <w:pPr>
              <w:rPr>
                <w:color w:val="000000"/>
              </w:rPr>
            </w:pPr>
            <w:r w:rsidRPr="00B13574">
              <w:rPr>
                <w:color w:val="000000"/>
              </w:rPr>
              <w:t>637004</w:t>
            </w:r>
            <w:r w:rsidR="00686093" w:rsidRPr="00B13574">
              <w:rPr>
                <w:color w:val="000000"/>
              </w:rPr>
              <w:t xml:space="preserve"> Všeobecné služby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93" w:rsidRPr="00B13574" w:rsidRDefault="00D15238" w:rsidP="008D29AD">
            <w:pPr>
              <w:jc w:val="right"/>
              <w:rPr>
                <w:color w:val="000000"/>
              </w:rPr>
            </w:pPr>
            <w:r w:rsidRPr="00B13574">
              <w:rPr>
                <w:color w:val="000000"/>
              </w:rPr>
              <w:t>325,90</w:t>
            </w:r>
          </w:p>
        </w:tc>
      </w:tr>
      <w:tr w:rsidR="00686093" w:rsidRPr="00B13574" w:rsidTr="008D29AD">
        <w:trPr>
          <w:trHeight w:val="31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93" w:rsidRPr="00B13574" w:rsidRDefault="00686093" w:rsidP="008D29AD">
            <w:pPr>
              <w:rPr>
                <w:color w:val="000000"/>
              </w:rPr>
            </w:pPr>
            <w:r w:rsidRPr="00B13574">
              <w:rPr>
                <w:color w:val="000000"/>
              </w:rPr>
              <w:t> </w:t>
            </w: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93" w:rsidRPr="00B13574" w:rsidRDefault="00A24E40" w:rsidP="008D29AD">
            <w:pPr>
              <w:rPr>
                <w:color w:val="000000"/>
              </w:rPr>
            </w:pPr>
            <w:r w:rsidRPr="00B13574">
              <w:rPr>
                <w:color w:val="000000"/>
              </w:rPr>
              <w:t>637005</w:t>
            </w:r>
            <w:r w:rsidR="00686093" w:rsidRPr="00B13574">
              <w:rPr>
                <w:color w:val="000000"/>
              </w:rPr>
              <w:t xml:space="preserve"> Monitorovanie objektu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93" w:rsidRPr="00B13574" w:rsidRDefault="00D15238" w:rsidP="008D29AD">
            <w:pPr>
              <w:jc w:val="right"/>
              <w:rPr>
                <w:color w:val="000000"/>
              </w:rPr>
            </w:pPr>
            <w:r w:rsidRPr="00B13574">
              <w:rPr>
                <w:color w:val="000000"/>
              </w:rPr>
              <w:t>477,92</w:t>
            </w:r>
          </w:p>
        </w:tc>
      </w:tr>
      <w:tr w:rsidR="00686093" w:rsidRPr="00B13574" w:rsidTr="008D29AD">
        <w:trPr>
          <w:trHeight w:val="31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93" w:rsidRPr="00B13574" w:rsidRDefault="00686093" w:rsidP="008D29AD">
            <w:pPr>
              <w:rPr>
                <w:color w:val="000000"/>
              </w:rPr>
            </w:pPr>
            <w:r w:rsidRPr="00B13574">
              <w:rPr>
                <w:color w:val="000000"/>
              </w:rPr>
              <w:t> </w:t>
            </w: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93" w:rsidRPr="00B13574" w:rsidRDefault="00A24E40" w:rsidP="008D29AD">
            <w:pPr>
              <w:rPr>
                <w:color w:val="000000"/>
              </w:rPr>
            </w:pPr>
            <w:r w:rsidRPr="00B13574">
              <w:rPr>
                <w:color w:val="000000"/>
              </w:rPr>
              <w:t>637015</w:t>
            </w:r>
            <w:r w:rsidR="00686093" w:rsidRPr="00B13574">
              <w:rPr>
                <w:color w:val="000000"/>
              </w:rPr>
              <w:t xml:space="preserve"> Poistné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93" w:rsidRPr="00B13574" w:rsidRDefault="00D15238" w:rsidP="008D29AD">
            <w:pPr>
              <w:jc w:val="right"/>
              <w:rPr>
                <w:color w:val="000000"/>
              </w:rPr>
            </w:pPr>
            <w:r w:rsidRPr="00B13574">
              <w:rPr>
                <w:color w:val="000000"/>
              </w:rPr>
              <w:t>269,16</w:t>
            </w:r>
          </w:p>
        </w:tc>
      </w:tr>
      <w:tr w:rsidR="003826B4" w:rsidRPr="00B13574" w:rsidTr="00EB54B9">
        <w:trPr>
          <w:trHeight w:val="33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826B4" w:rsidRPr="00B13574" w:rsidRDefault="003826B4" w:rsidP="008D29AD">
            <w:pPr>
              <w:rPr>
                <w:color w:val="000000"/>
              </w:rPr>
            </w:pP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26B4" w:rsidRPr="00B13574" w:rsidRDefault="003826B4" w:rsidP="008D29AD">
            <w:pPr>
              <w:rPr>
                <w:color w:val="000000"/>
              </w:rPr>
            </w:pPr>
            <w:r w:rsidRPr="00B13574">
              <w:rPr>
                <w:color w:val="000000"/>
              </w:rPr>
              <w:t>637035 Dane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26B4" w:rsidRPr="00B13574" w:rsidRDefault="003826B4" w:rsidP="008D29AD">
            <w:pPr>
              <w:jc w:val="right"/>
              <w:rPr>
                <w:color w:val="000000"/>
              </w:rPr>
            </w:pPr>
            <w:r w:rsidRPr="00B13574">
              <w:rPr>
                <w:color w:val="000000"/>
              </w:rPr>
              <w:t>171,60</w:t>
            </w:r>
          </w:p>
        </w:tc>
      </w:tr>
      <w:tr w:rsidR="003826B4" w:rsidRPr="00B13574" w:rsidTr="008D29AD">
        <w:trPr>
          <w:trHeight w:val="33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826B4" w:rsidRPr="00B13574" w:rsidRDefault="003826B4" w:rsidP="008D29AD">
            <w:pPr>
              <w:rPr>
                <w:color w:val="000000"/>
              </w:rPr>
            </w:pP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26B4" w:rsidRPr="00B13574" w:rsidRDefault="003826B4" w:rsidP="008D29AD">
            <w:pPr>
              <w:rPr>
                <w:b/>
                <w:color w:val="000000"/>
              </w:rPr>
            </w:pPr>
            <w:r w:rsidRPr="00B13574">
              <w:rPr>
                <w:b/>
                <w:color w:val="000000"/>
              </w:rPr>
              <w:t>SPOLU: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26B4" w:rsidRPr="00B13574" w:rsidRDefault="00661A16" w:rsidP="008D29AD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22 178,70</w:t>
            </w:r>
          </w:p>
        </w:tc>
      </w:tr>
    </w:tbl>
    <w:p w:rsidR="003826B4" w:rsidRPr="00B13574" w:rsidRDefault="003826B4" w:rsidP="003826B4">
      <w:pPr>
        <w:jc w:val="both"/>
      </w:pPr>
    </w:p>
    <w:p w:rsidR="003826B4" w:rsidRPr="00B13574" w:rsidRDefault="003826B4" w:rsidP="003826B4">
      <w:pPr>
        <w:ind w:left="720"/>
        <w:jc w:val="both"/>
      </w:pPr>
    </w:p>
    <w:p w:rsidR="00A87D2D" w:rsidRPr="00B13574" w:rsidRDefault="00A87D2D" w:rsidP="00A87D2D">
      <w:pPr>
        <w:rPr>
          <w:b/>
          <w:i/>
        </w:rPr>
      </w:pPr>
    </w:p>
    <w:p w:rsidR="00A87D2D" w:rsidRPr="00B13574" w:rsidRDefault="00A87D2D" w:rsidP="00A87D2D">
      <w:pPr>
        <w:rPr>
          <w:b/>
          <w:i/>
        </w:rPr>
      </w:pPr>
    </w:p>
    <w:p w:rsidR="003826B4" w:rsidRPr="00B13574" w:rsidRDefault="00A87D2D" w:rsidP="00A87D2D">
      <w:pPr>
        <w:rPr>
          <w:b/>
          <w:i/>
        </w:rPr>
      </w:pPr>
      <w:r w:rsidRPr="00B13574">
        <w:rPr>
          <w:b/>
          <w:i/>
        </w:rPr>
        <w:t>Píspevky z obcí: 5715,90€</w:t>
      </w:r>
    </w:p>
    <w:p w:rsidR="00A87D2D" w:rsidRPr="00B13574" w:rsidRDefault="000863B2" w:rsidP="00A87D2D">
      <w:pPr>
        <w:rPr>
          <w:b/>
          <w:i/>
        </w:rPr>
      </w:pPr>
      <w:r w:rsidRPr="00B13574">
        <w:rPr>
          <w:b/>
          <w:i/>
        </w:rPr>
        <w:t>z</w:t>
      </w:r>
      <w:r w:rsidR="00A87D2D" w:rsidRPr="00B13574">
        <w:rPr>
          <w:b/>
          <w:i/>
        </w:rPr>
        <w:t>droj</w:t>
      </w:r>
      <w:r w:rsidRPr="00B13574">
        <w:rPr>
          <w:b/>
          <w:i/>
        </w:rPr>
        <w:t>:</w:t>
      </w:r>
      <w:r w:rsidR="00A87D2D" w:rsidRPr="00B13574">
        <w:rPr>
          <w:b/>
          <w:i/>
        </w:rPr>
        <w:t xml:space="preserve"> 11H</w:t>
      </w:r>
    </w:p>
    <w:p w:rsidR="00A87D2D" w:rsidRPr="00B13574" w:rsidRDefault="00A87D2D" w:rsidP="00A87D2D">
      <w:pPr>
        <w:rPr>
          <w:b/>
          <w:i/>
        </w:rPr>
      </w:pPr>
    </w:p>
    <w:tbl>
      <w:tblPr>
        <w:tblStyle w:val="Mriekatabuky"/>
        <w:tblW w:w="0" w:type="auto"/>
        <w:tblLook w:val="04A0"/>
      </w:tblPr>
      <w:tblGrid>
        <w:gridCol w:w="1526"/>
        <w:gridCol w:w="5103"/>
        <w:gridCol w:w="1417"/>
      </w:tblGrid>
      <w:tr w:rsidR="00A87D2D" w:rsidRPr="00B13574" w:rsidTr="009F01E0">
        <w:trPr>
          <w:trHeight w:val="294"/>
        </w:trPr>
        <w:tc>
          <w:tcPr>
            <w:tcW w:w="1526" w:type="dxa"/>
          </w:tcPr>
          <w:p w:rsidR="00A87D2D" w:rsidRPr="00B13574" w:rsidRDefault="00A87D2D" w:rsidP="00A87D2D">
            <w:r w:rsidRPr="00B13574">
              <w:t>Položka/ účet</w:t>
            </w:r>
          </w:p>
        </w:tc>
        <w:tc>
          <w:tcPr>
            <w:tcW w:w="5103" w:type="dxa"/>
          </w:tcPr>
          <w:p w:rsidR="00A87D2D" w:rsidRPr="00B13574" w:rsidRDefault="00A87D2D" w:rsidP="00A87D2D">
            <w:r w:rsidRPr="00B13574">
              <w:t>Názov položky/účtu</w:t>
            </w:r>
          </w:p>
        </w:tc>
        <w:tc>
          <w:tcPr>
            <w:tcW w:w="1417" w:type="dxa"/>
          </w:tcPr>
          <w:p w:rsidR="00A87D2D" w:rsidRPr="00B13574" w:rsidRDefault="00A87D2D" w:rsidP="00A87D2D">
            <w:r w:rsidRPr="00B13574">
              <w:t>Suma</w:t>
            </w:r>
            <w:r w:rsidR="00290C2A">
              <w:t xml:space="preserve"> </w:t>
            </w:r>
            <w:r w:rsidR="009F01E0" w:rsidRPr="00B13574">
              <w:t>v EUR</w:t>
            </w:r>
          </w:p>
        </w:tc>
      </w:tr>
      <w:tr w:rsidR="00A87D2D" w:rsidRPr="00B13574" w:rsidTr="009F01E0">
        <w:trPr>
          <w:trHeight w:val="427"/>
        </w:trPr>
        <w:tc>
          <w:tcPr>
            <w:tcW w:w="1526" w:type="dxa"/>
          </w:tcPr>
          <w:p w:rsidR="00A87D2D" w:rsidRPr="00B13574" w:rsidRDefault="00EB54B9" w:rsidP="00EB54B9">
            <w:pPr>
              <w:jc w:val="center"/>
              <w:rPr>
                <w:b/>
              </w:rPr>
            </w:pPr>
            <w:r w:rsidRPr="00B13574">
              <w:rPr>
                <w:b/>
              </w:rPr>
              <w:t>610</w:t>
            </w:r>
          </w:p>
        </w:tc>
        <w:tc>
          <w:tcPr>
            <w:tcW w:w="5103" w:type="dxa"/>
          </w:tcPr>
          <w:p w:rsidR="00A87D2D" w:rsidRPr="00B13574" w:rsidRDefault="00EB54B9" w:rsidP="00A87D2D">
            <w:r w:rsidRPr="00B13574">
              <w:t>Tarifný plat,</w:t>
            </w:r>
            <w:r w:rsidR="00290C2A">
              <w:t xml:space="preserve"> </w:t>
            </w:r>
            <w:r w:rsidRPr="00B13574">
              <w:t>odmeny,</w:t>
            </w:r>
            <w:r w:rsidR="00290C2A">
              <w:t xml:space="preserve"> </w:t>
            </w:r>
            <w:r w:rsidRPr="00B13574">
              <w:t>príplatky</w:t>
            </w:r>
          </w:p>
        </w:tc>
        <w:tc>
          <w:tcPr>
            <w:tcW w:w="1417" w:type="dxa"/>
          </w:tcPr>
          <w:p w:rsidR="00A87D2D" w:rsidRPr="00B13574" w:rsidRDefault="00EB54B9" w:rsidP="00A87D2D">
            <w:r w:rsidRPr="00B13574">
              <w:t xml:space="preserve">                3717,32</w:t>
            </w:r>
          </w:p>
        </w:tc>
      </w:tr>
      <w:tr w:rsidR="00A87D2D" w:rsidRPr="00B13574" w:rsidTr="009F01E0">
        <w:trPr>
          <w:trHeight w:val="404"/>
        </w:trPr>
        <w:tc>
          <w:tcPr>
            <w:tcW w:w="1526" w:type="dxa"/>
          </w:tcPr>
          <w:p w:rsidR="00A87D2D" w:rsidRPr="00B13574" w:rsidRDefault="00EB54B9" w:rsidP="00EB54B9">
            <w:pPr>
              <w:jc w:val="center"/>
              <w:rPr>
                <w:b/>
              </w:rPr>
            </w:pPr>
            <w:r w:rsidRPr="00B13574">
              <w:rPr>
                <w:b/>
              </w:rPr>
              <w:t>620</w:t>
            </w:r>
          </w:p>
        </w:tc>
        <w:tc>
          <w:tcPr>
            <w:tcW w:w="5103" w:type="dxa"/>
          </w:tcPr>
          <w:p w:rsidR="00A87D2D" w:rsidRPr="00B13574" w:rsidRDefault="00EB54B9" w:rsidP="00A87D2D">
            <w:r w:rsidRPr="00B13574">
              <w:t>Odvody</w:t>
            </w:r>
          </w:p>
        </w:tc>
        <w:tc>
          <w:tcPr>
            <w:tcW w:w="1417" w:type="dxa"/>
          </w:tcPr>
          <w:p w:rsidR="00A87D2D" w:rsidRPr="00B13574" w:rsidRDefault="00EB54B9" w:rsidP="00A87D2D">
            <w:r w:rsidRPr="00B13574">
              <w:t xml:space="preserve">                1998,58</w:t>
            </w:r>
          </w:p>
        </w:tc>
      </w:tr>
      <w:tr w:rsidR="00A87D2D" w:rsidRPr="00B13574" w:rsidTr="009F01E0">
        <w:trPr>
          <w:trHeight w:val="423"/>
        </w:trPr>
        <w:tc>
          <w:tcPr>
            <w:tcW w:w="1526" w:type="dxa"/>
          </w:tcPr>
          <w:p w:rsidR="00A87D2D" w:rsidRPr="00B13574" w:rsidRDefault="00A87D2D" w:rsidP="00A87D2D"/>
        </w:tc>
        <w:tc>
          <w:tcPr>
            <w:tcW w:w="5103" w:type="dxa"/>
          </w:tcPr>
          <w:p w:rsidR="00A87D2D" w:rsidRPr="00B13574" w:rsidRDefault="00EB54B9" w:rsidP="00A87D2D">
            <w:pPr>
              <w:rPr>
                <w:b/>
              </w:rPr>
            </w:pPr>
            <w:r w:rsidRPr="00B13574">
              <w:rPr>
                <w:b/>
              </w:rPr>
              <w:t>SPOLU:</w:t>
            </w:r>
          </w:p>
        </w:tc>
        <w:tc>
          <w:tcPr>
            <w:tcW w:w="1417" w:type="dxa"/>
          </w:tcPr>
          <w:p w:rsidR="00A87D2D" w:rsidRPr="00B13574" w:rsidRDefault="00EB54B9" w:rsidP="00A87D2D">
            <w:pPr>
              <w:rPr>
                <w:b/>
              </w:rPr>
            </w:pPr>
            <w:r w:rsidRPr="00B13574">
              <w:t xml:space="preserve">                 </w:t>
            </w:r>
            <w:r w:rsidRPr="00B13574">
              <w:rPr>
                <w:b/>
              </w:rPr>
              <w:t>5715,90</w:t>
            </w:r>
          </w:p>
        </w:tc>
      </w:tr>
    </w:tbl>
    <w:p w:rsidR="003826B4" w:rsidRPr="00B13574" w:rsidRDefault="003826B4" w:rsidP="00EB54B9">
      <w:pPr>
        <w:jc w:val="both"/>
      </w:pPr>
    </w:p>
    <w:p w:rsidR="003826B4" w:rsidRPr="00B13574" w:rsidRDefault="003826B4" w:rsidP="003826B4">
      <w:pPr>
        <w:ind w:left="720"/>
        <w:jc w:val="both"/>
      </w:pPr>
    </w:p>
    <w:p w:rsidR="00686093" w:rsidRPr="00B13574" w:rsidRDefault="009F4D9F" w:rsidP="009F4D9F">
      <w:pPr>
        <w:tabs>
          <w:tab w:val="left" w:pos="1786"/>
        </w:tabs>
        <w:jc w:val="both"/>
      </w:pPr>
      <w:r w:rsidRPr="00B13574">
        <w:tab/>
      </w:r>
    </w:p>
    <w:p w:rsidR="009F4D9F" w:rsidRPr="00B13574" w:rsidRDefault="009F01E0" w:rsidP="009F4D9F">
      <w:pPr>
        <w:tabs>
          <w:tab w:val="left" w:pos="1786"/>
        </w:tabs>
        <w:jc w:val="both"/>
        <w:rPr>
          <w:b/>
          <w:i/>
        </w:rPr>
      </w:pPr>
      <w:r w:rsidRPr="00B13574">
        <w:rPr>
          <w:b/>
          <w:i/>
        </w:rPr>
        <w:t>Granty:</w:t>
      </w:r>
      <w:r w:rsidR="00661A16">
        <w:rPr>
          <w:b/>
          <w:i/>
        </w:rPr>
        <w:t>505</w:t>
      </w:r>
      <w:r w:rsidR="003536DC">
        <w:rPr>
          <w:b/>
          <w:i/>
        </w:rPr>
        <w:t xml:space="preserve"> €</w:t>
      </w:r>
    </w:p>
    <w:p w:rsidR="00686093" w:rsidRPr="00B13574" w:rsidRDefault="00686093" w:rsidP="00686093">
      <w:pPr>
        <w:rPr>
          <w:b/>
          <w:bCs/>
          <w:i/>
          <w:iCs/>
        </w:rPr>
      </w:pPr>
      <w:r w:rsidRPr="00B13574">
        <w:rPr>
          <w:b/>
          <w:bCs/>
          <w:i/>
          <w:iCs/>
        </w:rPr>
        <w:t>zdroj 72</w:t>
      </w:r>
      <w:r w:rsidR="003826B4" w:rsidRPr="00B13574">
        <w:rPr>
          <w:b/>
          <w:bCs/>
          <w:i/>
          <w:iCs/>
        </w:rPr>
        <w:t>a</w:t>
      </w:r>
      <w:r w:rsidRPr="00B13574">
        <w:rPr>
          <w:b/>
          <w:bCs/>
          <w:i/>
          <w:iCs/>
        </w:rPr>
        <w:t>:</w:t>
      </w:r>
      <w:r w:rsidRPr="00B13574">
        <w:rPr>
          <w:b/>
          <w:i/>
        </w:rPr>
        <w:t xml:space="preserve"> mimorozpočtové príjmy</w:t>
      </w:r>
    </w:p>
    <w:tbl>
      <w:tblPr>
        <w:tblW w:w="7960" w:type="dxa"/>
        <w:tblCellMar>
          <w:left w:w="70" w:type="dxa"/>
          <w:right w:w="70" w:type="dxa"/>
        </w:tblCellMar>
        <w:tblLook w:val="04A0"/>
      </w:tblPr>
      <w:tblGrid>
        <w:gridCol w:w="1420"/>
        <w:gridCol w:w="5160"/>
        <w:gridCol w:w="1380"/>
      </w:tblGrid>
      <w:tr w:rsidR="00686093" w:rsidRPr="00B13574" w:rsidTr="00290C2A">
        <w:trPr>
          <w:trHeight w:val="315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93" w:rsidRPr="00B13574" w:rsidRDefault="00686093" w:rsidP="008D29AD">
            <w:pPr>
              <w:rPr>
                <w:color w:val="000000"/>
              </w:rPr>
            </w:pPr>
            <w:r w:rsidRPr="00B13574">
              <w:rPr>
                <w:color w:val="000000"/>
              </w:rPr>
              <w:t>Položka/účet</w:t>
            </w:r>
          </w:p>
        </w:tc>
        <w:tc>
          <w:tcPr>
            <w:tcW w:w="5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93" w:rsidRPr="00B13574" w:rsidRDefault="00686093" w:rsidP="008D29AD">
            <w:pPr>
              <w:rPr>
                <w:color w:val="000000"/>
              </w:rPr>
            </w:pPr>
            <w:r w:rsidRPr="00B13574">
              <w:rPr>
                <w:color w:val="000000"/>
              </w:rPr>
              <w:t>Názov položky/ účtu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93" w:rsidRPr="00B13574" w:rsidRDefault="00686093" w:rsidP="009202C5">
            <w:pPr>
              <w:jc w:val="right"/>
              <w:rPr>
                <w:color w:val="000000"/>
              </w:rPr>
            </w:pPr>
            <w:r w:rsidRPr="00B13574">
              <w:rPr>
                <w:color w:val="000000"/>
              </w:rPr>
              <w:t>Suma v</w:t>
            </w:r>
            <w:r w:rsidR="001B05B7">
              <w:rPr>
                <w:color w:val="000000"/>
              </w:rPr>
              <w:t> </w:t>
            </w:r>
            <w:r w:rsidRPr="00B13574">
              <w:rPr>
                <w:color w:val="000000"/>
              </w:rPr>
              <w:t>EUR</w:t>
            </w:r>
          </w:p>
        </w:tc>
      </w:tr>
      <w:tr w:rsidR="00686093" w:rsidRPr="00B13574" w:rsidTr="00290C2A">
        <w:trPr>
          <w:trHeight w:val="31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93" w:rsidRPr="00B13574" w:rsidRDefault="00686093" w:rsidP="008D29AD">
            <w:pPr>
              <w:jc w:val="center"/>
              <w:rPr>
                <w:color w:val="000000"/>
              </w:rPr>
            </w:pPr>
            <w:r w:rsidRPr="00B13574">
              <w:rPr>
                <w:color w:val="000000"/>
              </w:rPr>
              <w:t> </w:t>
            </w:r>
            <w:r w:rsidR="00661A16">
              <w:rPr>
                <w:color w:val="000000"/>
              </w:rPr>
              <w:t>633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93" w:rsidRPr="00B13574" w:rsidRDefault="00686093" w:rsidP="008D29AD">
            <w:pPr>
              <w:rPr>
                <w:color w:val="000000"/>
              </w:rPr>
            </w:pPr>
            <w:r w:rsidRPr="00B13574">
              <w:rPr>
                <w:color w:val="000000"/>
              </w:rPr>
              <w:t> </w:t>
            </w:r>
            <w:r w:rsidR="00661A16">
              <w:rPr>
                <w:color w:val="000000"/>
              </w:rPr>
              <w:t>633006 Všeobecný mater</w:t>
            </w:r>
            <w:r w:rsidR="009202C5">
              <w:rPr>
                <w:color w:val="000000"/>
              </w:rPr>
              <w:t>i</w:t>
            </w:r>
            <w:r w:rsidR="00661A16">
              <w:rPr>
                <w:color w:val="000000"/>
              </w:rPr>
              <w:t>ál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93" w:rsidRPr="00B13574" w:rsidRDefault="00686093" w:rsidP="009202C5">
            <w:pPr>
              <w:jc w:val="right"/>
              <w:rPr>
                <w:color w:val="000000"/>
              </w:rPr>
            </w:pPr>
            <w:r w:rsidRPr="00B13574">
              <w:rPr>
                <w:color w:val="000000"/>
              </w:rPr>
              <w:t> </w:t>
            </w:r>
            <w:r w:rsidR="00661A16">
              <w:rPr>
                <w:color w:val="000000"/>
              </w:rPr>
              <w:t>5</w:t>
            </w:r>
          </w:p>
        </w:tc>
      </w:tr>
      <w:tr w:rsidR="00661A16" w:rsidRPr="00B13574" w:rsidTr="00290C2A">
        <w:trPr>
          <w:trHeight w:val="31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A16" w:rsidRPr="00B13574" w:rsidRDefault="00661A16" w:rsidP="008D29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636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A16" w:rsidRPr="00B13574" w:rsidRDefault="00661A16" w:rsidP="008D29AD">
            <w:pPr>
              <w:rPr>
                <w:color w:val="000000"/>
              </w:rPr>
            </w:pPr>
            <w:r>
              <w:rPr>
                <w:color w:val="000000"/>
              </w:rPr>
              <w:t>636001 Nájomné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A16" w:rsidRPr="00B13574" w:rsidRDefault="00661A16" w:rsidP="009202C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686093" w:rsidRPr="00B13574" w:rsidTr="00290C2A">
        <w:trPr>
          <w:trHeight w:val="33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93" w:rsidRPr="00B13574" w:rsidRDefault="00661A16" w:rsidP="008D29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637</w:t>
            </w:r>
            <w:r w:rsidR="00686093" w:rsidRPr="00B13574">
              <w:rPr>
                <w:color w:val="000000"/>
              </w:rPr>
              <w:t> 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093" w:rsidRPr="00B13574" w:rsidRDefault="000863B2" w:rsidP="008D29AD">
            <w:pPr>
              <w:rPr>
                <w:color w:val="000000"/>
              </w:rPr>
            </w:pPr>
            <w:r w:rsidRPr="00B13574">
              <w:rPr>
                <w:color w:val="000000"/>
              </w:rPr>
              <w:t>637002</w:t>
            </w:r>
            <w:r w:rsidR="00686093" w:rsidRPr="00B13574">
              <w:rPr>
                <w:color w:val="000000"/>
              </w:rPr>
              <w:t xml:space="preserve"> Športové a kultúrne podujatia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93" w:rsidRPr="00B13574" w:rsidRDefault="00661A16" w:rsidP="009202C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9F01E0" w:rsidRPr="00B13574">
              <w:rPr>
                <w:color w:val="000000"/>
              </w:rPr>
              <w:t>00</w:t>
            </w:r>
          </w:p>
        </w:tc>
      </w:tr>
    </w:tbl>
    <w:p w:rsidR="00686093" w:rsidRPr="00B13574" w:rsidRDefault="00686093" w:rsidP="00686093"/>
    <w:p w:rsidR="00686093" w:rsidRPr="00B13574" w:rsidRDefault="00686093" w:rsidP="00686093"/>
    <w:p w:rsidR="00686093" w:rsidRPr="00B13574" w:rsidRDefault="00686093" w:rsidP="00686093"/>
    <w:p w:rsidR="00686093" w:rsidRPr="00B13574" w:rsidRDefault="00686093" w:rsidP="00686093"/>
    <w:p w:rsidR="00686093" w:rsidRPr="00B13574" w:rsidRDefault="00686093" w:rsidP="00290C2A">
      <w:pPr>
        <w:numPr>
          <w:ilvl w:val="0"/>
          <w:numId w:val="6"/>
        </w:numPr>
        <w:jc w:val="both"/>
      </w:pPr>
      <w:r w:rsidRPr="00B13574">
        <w:t>Granty- finančné dary, ktoré Centrum voľného času „Maják</w:t>
      </w:r>
      <w:r w:rsidR="003826B4" w:rsidRPr="00B13574">
        <w:t>“ získalo  od  podnikateľského subjektu</w:t>
      </w:r>
      <w:r w:rsidRPr="00B13574">
        <w:t xml:space="preserve">  </w:t>
      </w:r>
      <w:r w:rsidR="00771903" w:rsidRPr="00B13574">
        <w:t>Apiagra</w:t>
      </w:r>
      <w:r w:rsidRPr="00B13574">
        <w:t xml:space="preserve"> </w:t>
      </w:r>
      <w:r w:rsidR="001B05B7">
        <w:t xml:space="preserve">s.r.o. </w:t>
      </w:r>
      <w:r w:rsidR="00290C2A">
        <w:t xml:space="preserve">Zubrohlava </w:t>
      </w:r>
      <w:r w:rsidRPr="00B13574">
        <w:t xml:space="preserve">na základe Darovacej zmluvy </w:t>
      </w:r>
      <w:r w:rsidR="00290C2A">
        <w:t>boli použité</w:t>
      </w:r>
      <w:r w:rsidRPr="00B13574">
        <w:t xml:space="preserve"> na činnosť detí a mládeže v zariadení Centra voľného času .</w:t>
      </w:r>
    </w:p>
    <w:p w:rsidR="00686093" w:rsidRPr="00B13574" w:rsidRDefault="00686093" w:rsidP="00686093"/>
    <w:p w:rsidR="00686093" w:rsidRPr="00B13574" w:rsidRDefault="009F01E0" w:rsidP="00290C2A">
      <w:pPr>
        <w:tabs>
          <w:tab w:val="left" w:pos="1403"/>
          <w:tab w:val="left" w:pos="9072"/>
        </w:tabs>
        <w:rPr>
          <w:b/>
          <w:bCs/>
          <w:i/>
        </w:rPr>
      </w:pPr>
      <w:r w:rsidRPr="00B13574">
        <w:rPr>
          <w:b/>
          <w:bCs/>
          <w:i/>
        </w:rPr>
        <w:t>ÚPSVa</w:t>
      </w:r>
      <w:r w:rsidR="00290C2A">
        <w:rPr>
          <w:b/>
          <w:bCs/>
          <w:i/>
        </w:rPr>
        <w:t xml:space="preserve"> </w:t>
      </w:r>
      <w:r w:rsidRPr="00B13574">
        <w:rPr>
          <w:b/>
          <w:bCs/>
          <w:i/>
        </w:rPr>
        <w:t>R:</w:t>
      </w:r>
      <w:r w:rsidR="003536DC">
        <w:rPr>
          <w:b/>
          <w:bCs/>
          <w:i/>
        </w:rPr>
        <w:tab/>
        <w:t>6121,06  €</w:t>
      </w:r>
    </w:p>
    <w:p w:rsidR="009F01E0" w:rsidRPr="00B13574" w:rsidRDefault="009F01E0" w:rsidP="00686093">
      <w:pPr>
        <w:rPr>
          <w:b/>
          <w:bCs/>
          <w:i/>
        </w:rPr>
      </w:pPr>
      <w:r w:rsidRPr="00B13574">
        <w:rPr>
          <w:b/>
          <w:bCs/>
          <w:i/>
        </w:rPr>
        <w:t>zdroj:11T1, 11T2,13T1, 13T2</w:t>
      </w:r>
    </w:p>
    <w:p w:rsidR="009F01E0" w:rsidRPr="00B13574" w:rsidRDefault="008726F4" w:rsidP="00290C2A">
      <w:pPr>
        <w:pStyle w:val="Odsekzoznamu"/>
        <w:numPr>
          <w:ilvl w:val="0"/>
          <w:numId w:val="25"/>
        </w:numPr>
        <w:jc w:val="both"/>
        <w:rPr>
          <w:bCs/>
        </w:rPr>
      </w:pPr>
      <w:r w:rsidRPr="00B13574">
        <w:rPr>
          <w:bCs/>
        </w:rPr>
        <w:t>Mimorozpočtový príjem z ÚPSVaR , ktoré Centrum voľného času ,,Maják</w:t>
      </w:r>
      <w:r w:rsidRPr="00B13574">
        <w:t xml:space="preserve">“ získalo, </w:t>
      </w:r>
      <w:r w:rsidRPr="00B13574">
        <w:rPr>
          <w:bCs/>
        </w:rPr>
        <w:t>je prísp</w:t>
      </w:r>
      <w:r w:rsidR="00290C2A">
        <w:rPr>
          <w:bCs/>
        </w:rPr>
        <w:t>evok na podporu rozvoja  miestnej a regionálnej zamestna</w:t>
      </w:r>
      <w:r w:rsidRPr="00B13574">
        <w:rPr>
          <w:bCs/>
        </w:rPr>
        <w:t>nosti podľa §50j  a tiež príspevok na aktivačnú činnosť formou dobrovoľníckej služby podľa §52a. Všetky tieto finančné prostriedky boli vyčerpané na účel, na ktorý boli určené</w:t>
      </w:r>
      <w:r w:rsidR="00290C2A">
        <w:rPr>
          <w:bCs/>
        </w:rPr>
        <w:t>.</w:t>
      </w:r>
    </w:p>
    <w:p w:rsidR="00686093" w:rsidRPr="00B13574" w:rsidRDefault="00686093" w:rsidP="00290C2A">
      <w:pPr>
        <w:jc w:val="both"/>
        <w:rPr>
          <w:b/>
          <w:bCs/>
        </w:rPr>
      </w:pPr>
    </w:p>
    <w:p w:rsidR="00B13574" w:rsidRDefault="00B13574" w:rsidP="00686093"/>
    <w:p w:rsidR="00591D17" w:rsidRDefault="00591D17" w:rsidP="00686093"/>
    <w:tbl>
      <w:tblPr>
        <w:tblStyle w:val="Mriekatabuky"/>
        <w:tblW w:w="0" w:type="auto"/>
        <w:tblLook w:val="04A0"/>
      </w:tblPr>
      <w:tblGrid>
        <w:gridCol w:w="1951"/>
        <w:gridCol w:w="4190"/>
        <w:gridCol w:w="3071"/>
      </w:tblGrid>
      <w:tr w:rsidR="00F977D5" w:rsidTr="00F977D5">
        <w:tc>
          <w:tcPr>
            <w:tcW w:w="1951" w:type="dxa"/>
          </w:tcPr>
          <w:p w:rsidR="00F977D5" w:rsidRDefault="00F977D5" w:rsidP="00686093">
            <w:r>
              <w:t>Položka/účet</w:t>
            </w:r>
          </w:p>
        </w:tc>
        <w:tc>
          <w:tcPr>
            <w:tcW w:w="4190" w:type="dxa"/>
          </w:tcPr>
          <w:p w:rsidR="00F977D5" w:rsidRDefault="00F977D5" w:rsidP="00686093">
            <w:r>
              <w:t>Názov položky</w:t>
            </w:r>
          </w:p>
        </w:tc>
        <w:tc>
          <w:tcPr>
            <w:tcW w:w="3071" w:type="dxa"/>
          </w:tcPr>
          <w:p w:rsidR="00F977D5" w:rsidRDefault="00F977D5" w:rsidP="00686093">
            <w:r>
              <w:t>Suma v EUR</w:t>
            </w:r>
          </w:p>
        </w:tc>
      </w:tr>
      <w:tr w:rsidR="00F977D5" w:rsidTr="00F977D5">
        <w:tc>
          <w:tcPr>
            <w:tcW w:w="1951" w:type="dxa"/>
          </w:tcPr>
          <w:p w:rsidR="00F977D5" w:rsidRDefault="00F977D5" w:rsidP="00686093">
            <w:r>
              <w:t>61</w:t>
            </w:r>
          </w:p>
        </w:tc>
        <w:tc>
          <w:tcPr>
            <w:tcW w:w="4190" w:type="dxa"/>
          </w:tcPr>
          <w:p w:rsidR="00F977D5" w:rsidRDefault="00F977D5" w:rsidP="00686093">
            <w:r>
              <w:t>Mzdy</w:t>
            </w:r>
          </w:p>
        </w:tc>
        <w:tc>
          <w:tcPr>
            <w:tcW w:w="3071" w:type="dxa"/>
          </w:tcPr>
          <w:p w:rsidR="00F977D5" w:rsidRDefault="00F977D5" w:rsidP="00686093">
            <w:r>
              <w:t>3 661,40</w:t>
            </w:r>
          </w:p>
        </w:tc>
      </w:tr>
      <w:tr w:rsidR="00F977D5" w:rsidTr="00F977D5">
        <w:tc>
          <w:tcPr>
            <w:tcW w:w="1951" w:type="dxa"/>
          </w:tcPr>
          <w:p w:rsidR="00F977D5" w:rsidRDefault="00F977D5" w:rsidP="00686093">
            <w:r>
              <w:t>62</w:t>
            </w:r>
          </w:p>
        </w:tc>
        <w:tc>
          <w:tcPr>
            <w:tcW w:w="4190" w:type="dxa"/>
          </w:tcPr>
          <w:p w:rsidR="00F977D5" w:rsidRDefault="00F977D5" w:rsidP="00686093">
            <w:r>
              <w:t>Odvody ZP</w:t>
            </w:r>
          </w:p>
        </w:tc>
        <w:tc>
          <w:tcPr>
            <w:tcW w:w="3071" w:type="dxa"/>
          </w:tcPr>
          <w:p w:rsidR="00F977D5" w:rsidRDefault="00543B61" w:rsidP="00686093">
            <w:r>
              <w:t>1752,60</w:t>
            </w:r>
          </w:p>
        </w:tc>
      </w:tr>
      <w:tr w:rsidR="00F977D5" w:rsidTr="00F977D5">
        <w:tc>
          <w:tcPr>
            <w:tcW w:w="1951" w:type="dxa"/>
          </w:tcPr>
          <w:p w:rsidR="00F977D5" w:rsidRDefault="00543B61" w:rsidP="00686093">
            <w:r>
              <w:t>63</w:t>
            </w:r>
          </w:p>
        </w:tc>
        <w:tc>
          <w:tcPr>
            <w:tcW w:w="4190" w:type="dxa"/>
          </w:tcPr>
          <w:p w:rsidR="00F977D5" w:rsidRDefault="00543B61" w:rsidP="00686093">
            <w:r>
              <w:t>Materiál</w:t>
            </w:r>
          </w:p>
        </w:tc>
        <w:tc>
          <w:tcPr>
            <w:tcW w:w="3071" w:type="dxa"/>
          </w:tcPr>
          <w:p w:rsidR="00F977D5" w:rsidRDefault="00543B61" w:rsidP="00686093">
            <w:r>
              <w:t>707,06</w:t>
            </w:r>
          </w:p>
        </w:tc>
      </w:tr>
    </w:tbl>
    <w:p w:rsidR="00591D17" w:rsidRDefault="00591D17" w:rsidP="00686093"/>
    <w:p w:rsidR="00591D17" w:rsidRDefault="00591D17" w:rsidP="00686093"/>
    <w:p w:rsidR="00591D17" w:rsidRDefault="00591D17" w:rsidP="00686093"/>
    <w:p w:rsidR="00591D17" w:rsidRDefault="00591D17" w:rsidP="00686093"/>
    <w:p w:rsidR="00591D17" w:rsidRDefault="00591D17" w:rsidP="00686093"/>
    <w:p w:rsidR="00591D17" w:rsidRDefault="00591D17" w:rsidP="00686093"/>
    <w:p w:rsidR="00591D17" w:rsidRDefault="00591D17" w:rsidP="00686093"/>
    <w:p w:rsidR="00591D17" w:rsidRDefault="00591D17" w:rsidP="00686093"/>
    <w:p w:rsidR="00591D17" w:rsidRDefault="00591D17" w:rsidP="00686093"/>
    <w:p w:rsidR="00686093" w:rsidRPr="00B13574" w:rsidRDefault="00686093" w:rsidP="00686093">
      <w:pPr>
        <w:rPr>
          <w:b/>
          <w:bCs/>
          <w:iCs/>
        </w:rPr>
      </w:pPr>
      <w:r w:rsidRPr="00B13574">
        <w:t>Centrum voľného času „Maják“ v roku 201</w:t>
      </w:r>
      <w:r w:rsidR="00290C2A">
        <w:t>5</w:t>
      </w:r>
      <w:r w:rsidRPr="00B13574">
        <w:t xml:space="preserve"> nepoužilo žiadne finančné prostriedky na </w:t>
      </w:r>
      <w:r w:rsidRPr="00B13574">
        <w:rPr>
          <w:b/>
        </w:rPr>
        <w:t>kapitálové výdavky.</w:t>
      </w:r>
    </w:p>
    <w:p w:rsidR="00686093" w:rsidRPr="00B13574" w:rsidRDefault="00686093" w:rsidP="00686093">
      <w:pPr>
        <w:rPr>
          <w:b/>
        </w:rPr>
      </w:pPr>
    </w:p>
    <w:p w:rsidR="00686093" w:rsidRPr="00B13574" w:rsidRDefault="00686093" w:rsidP="00686093">
      <w:pPr>
        <w:rPr>
          <w:b/>
        </w:rPr>
      </w:pPr>
    </w:p>
    <w:p w:rsidR="00686093" w:rsidRPr="00B13574" w:rsidRDefault="00686093" w:rsidP="00290C2A">
      <w:pPr>
        <w:ind w:right="-157"/>
        <w:jc w:val="both"/>
      </w:pPr>
      <w:r w:rsidRPr="00B13574">
        <w:t>Všetky finančné prostriedky  prijaté v roku 201</w:t>
      </w:r>
      <w:r w:rsidR="00EB54B9" w:rsidRPr="00B13574">
        <w:t>5</w:t>
      </w:r>
      <w:r w:rsidRPr="00B13574">
        <w:t xml:space="preserve"> boli do konca roka 201</w:t>
      </w:r>
      <w:r w:rsidR="00EB54B9" w:rsidRPr="00B13574">
        <w:t>5</w:t>
      </w:r>
      <w:r w:rsidRPr="00B13574">
        <w:t xml:space="preserve"> vyčerpané v plnej výške.  Nevyčerpaná dotácia v sume </w:t>
      </w:r>
      <w:r w:rsidR="000C2CF1" w:rsidRPr="00B13574">
        <w:t>42,03</w:t>
      </w:r>
      <w:r w:rsidRPr="00B13574">
        <w:t xml:space="preserve"> € bol</w:t>
      </w:r>
      <w:r w:rsidR="00546BAE" w:rsidRPr="00B13574">
        <w:t>a</w:t>
      </w:r>
      <w:r w:rsidRPr="00B13574">
        <w:t xml:space="preserve"> preveden</w:t>
      </w:r>
      <w:r w:rsidR="00546BAE" w:rsidRPr="00B13574">
        <w:t>á</w:t>
      </w:r>
      <w:r w:rsidRPr="00B13574">
        <w:t xml:space="preserve"> na účet mesta. Zostatok na  jednotlivých  bankových účtoch k 31.12.2012 je nasledovný:</w:t>
      </w:r>
    </w:p>
    <w:p w:rsidR="00686093" w:rsidRPr="00B13574" w:rsidRDefault="00686093" w:rsidP="00686093"/>
    <w:p w:rsidR="00686093" w:rsidRPr="00B13574" w:rsidRDefault="00686093" w:rsidP="00686093">
      <w:pPr>
        <w:rPr>
          <w:b/>
          <w:i/>
          <w:iCs/>
        </w:rPr>
      </w:pPr>
      <w:r w:rsidRPr="00B13574">
        <w:rPr>
          <w:b/>
          <w:i/>
          <w:iCs/>
        </w:rPr>
        <w:t>- výdavkový vkladový  rozpočtový účet    / účet 222 /</w:t>
      </w:r>
      <w:r w:rsidRPr="00B13574">
        <w:rPr>
          <w:b/>
          <w:i/>
          <w:iCs/>
        </w:rPr>
        <w:tab/>
      </w:r>
      <w:r w:rsidRPr="00B13574">
        <w:rPr>
          <w:b/>
          <w:i/>
          <w:iCs/>
        </w:rPr>
        <w:tab/>
      </w:r>
      <w:r w:rsidRPr="00B13574">
        <w:rPr>
          <w:b/>
          <w:i/>
          <w:iCs/>
        </w:rPr>
        <w:tab/>
        <w:t xml:space="preserve">        0,00  €</w:t>
      </w:r>
    </w:p>
    <w:p w:rsidR="00686093" w:rsidRPr="00B13574" w:rsidRDefault="00686093" w:rsidP="00686093">
      <w:pPr>
        <w:rPr>
          <w:b/>
          <w:i/>
          <w:iCs/>
        </w:rPr>
      </w:pPr>
      <w:r w:rsidRPr="00B13574">
        <w:rPr>
          <w:b/>
          <w:i/>
          <w:iCs/>
        </w:rPr>
        <w:t>- príjmový vkladový rozpočtový úč</w:t>
      </w:r>
      <w:r w:rsidR="003536DC">
        <w:rPr>
          <w:b/>
          <w:i/>
          <w:iCs/>
        </w:rPr>
        <w:t>et       / účet 223/</w:t>
      </w:r>
      <w:r w:rsidR="003536DC">
        <w:rPr>
          <w:b/>
          <w:i/>
          <w:iCs/>
        </w:rPr>
        <w:tab/>
      </w:r>
      <w:r w:rsidR="003536DC">
        <w:rPr>
          <w:b/>
          <w:i/>
          <w:iCs/>
        </w:rPr>
        <w:tab/>
      </w:r>
      <w:r w:rsidR="003536DC">
        <w:rPr>
          <w:b/>
          <w:i/>
          <w:iCs/>
        </w:rPr>
        <w:tab/>
        <w:t xml:space="preserve">       </w:t>
      </w:r>
      <w:r w:rsidRPr="00B13574">
        <w:rPr>
          <w:b/>
          <w:i/>
          <w:iCs/>
        </w:rPr>
        <w:t>0,00  €</w:t>
      </w:r>
    </w:p>
    <w:p w:rsidR="00686093" w:rsidRPr="00B13574" w:rsidRDefault="00686093" w:rsidP="00686093">
      <w:pPr>
        <w:rPr>
          <w:b/>
          <w:i/>
          <w:iCs/>
        </w:rPr>
      </w:pPr>
      <w:r w:rsidRPr="00B13574">
        <w:rPr>
          <w:b/>
          <w:i/>
          <w:iCs/>
        </w:rPr>
        <w:t>- bežný účet sociálneho fondu                 /účet 221-1 /</w:t>
      </w:r>
      <w:r w:rsidRPr="00B13574">
        <w:rPr>
          <w:b/>
          <w:i/>
          <w:iCs/>
        </w:rPr>
        <w:tab/>
        <w:t xml:space="preserve">                             </w:t>
      </w:r>
      <w:r w:rsidR="00A9664D">
        <w:rPr>
          <w:b/>
          <w:i/>
          <w:iCs/>
        </w:rPr>
        <w:t>204,30</w:t>
      </w:r>
      <w:r w:rsidRPr="00B13574">
        <w:rPr>
          <w:b/>
          <w:i/>
          <w:iCs/>
        </w:rPr>
        <w:t xml:space="preserve">  €</w:t>
      </w:r>
    </w:p>
    <w:p w:rsidR="00686093" w:rsidRPr="00B13574" w:rsidRDefault="00686093" w:rsidP="00686093">
      <w:pPr>
        <w:rPr>
          <w:i/>
          <w:iCs/>
        </w:rPr>
      </w:pPr>
      <w:r w:rsidRPr="00B13574">
        <w:rPr>
          <w:b/>
          <w:i/>
          <w:iCs/>
        </w:rPr>
        <w:t xml:space="preserve">- depozitný účet                                  </w:t>
      </w:r>
      <w:r w:rsidR="00A9664D">
        <w:rPr>
          <w:b/>
          <w:i/>
          <w:iCs/>
        </w:rPr>
        <w:t xml:space="preserve">    / účet 221-2/ </w:t>
      </w:r>
      <w:r w:rsidR="00A9664D">
        <w:rPr>
          <w:b/>
          <w:i/>
          <w:iCs/>
        </w:rPr>
        <w:tab/>
      </w:r>
      <w:r w:rsidR="00A9664D">
        <w:rPr>
          <w:b/>
          <w:i/>
          <w:iCs/>
        </w:rPr>
        <w:tab/>
        <w:t xml:space="preserve">           </w:t>
      </w:r>
      <w:r w:rsidRPr="00B13574">
        <w:rPr>
          <w:b/>
          <w:i/>
          <w:iCs/>
        </w:rPr>
        <w:t xml:space="preserve"> </w:t>
      </w:r>
      <w:r w:rsidR="00A9664D">
        <w:rPr>
          <w:b/>
          <w:i/>
          <w:iCs/>
        </w:rPr>
        <w:t>12 652,43</w:t>
      </w:r>
      <w:r w:rsidRPr="00B13574">
        <w:rPr>
          <w:b/>
          <w:i/>
          <w:iCs/>
        </w:rPr>
        <w:t xml:space="preserve">  €</w:t>
      </w:r>
      <w:r w:rsidRPr="00B13574">
        <w:rPr>
          <w:b/>
          <w:i/>
          <w:iCs/>
        </w:rPr>
        <w:tab/>
      </w:r>
      <w:r w:rsidRPr="00B13574">
        <w:rPr>
          <w:i/>
          <w:iCs/>
        </w:rPr>
        <w:tab/>
      </w:r>
      <w:r w:rsidRPr="00B13574">
        <w:rPr>
          <w:i/>
          <w:iCs/>
        </w:rPr>
        <w:tab/>
      </w:r>
      <w:r w:rsidRPr="00B13574">
        <w:rPr>
          <w:i/>
          <w:iCs/>
        </w:rPr>
        <w:tab/>
      </w:r>
    </w:p>
    <w:p w:rsidR="00686093" w:rsidRDefault="00686093" w:rsidP="00290C2A">
      <w:pPr>
        <w:jc w:val="both"/>
      </w:pPr>
      <w:r>
        <w:t>Prostriedky zo sociálneho fondu sa  tvorili a čerpali po súhlase odborového orgánu v zmysle</w:t>
      </w:r>
    </w:p>
    <w:p w:rsidR="00686093" w:rsidRDefault="00686093" w:rsidP="00290C2A">
      <w:pPr>
        <w:jc w:val="both"/>
      </w:pPr>
      <w:r>
        <w:t>KZ  pre všetkých zamestnancov nasledovne:</w:t>
      </w:r>
    </w:p>
    <w:p w:rsidR="00701982" w:rsidRDefault="00701982" w:rsidP="00686093"/>
    <w:p w:rsidR="00701982" w:rsidRPr="00701982" w:rsidRDefault="00701982" w:rsidP="00686093">
      <w:pPr>
        <w:rPr>
          <w:b/>
        </w:rPr>
      </w:pPr>
      <w:r>
        <w:t>Zostatok na SF k 31.12. 2014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01982">
        <w:rPr>
          <w:b/>
        </w:rPr>
        <w:t>188,59 €</w:t>
      </w:r>
    </w:p>
    <w:p w:rsidR="00686093" w:rsidRDefault="00686093" w:rsidP="00686093"/>
    <w:p w:rsidR="00686093" w:rsidRPr="00563BD3" w:rsidRDefault="00686093" w:rsidP="00686093">
      <w:pPr>
        <w:ind w:left="708"/>
        <w:rPr>
          <w:i/>
        </w:rPr>
      </w:pPr>
      <w:r w:rsidRPr="007C2C3C">
        <w:rPr>
          <w:b/>
          <w:i/>
        </w:rPr>
        <w:tab/>
      </w:r>
      <w:r w:rsidRPr="007C2C3C">
        <w:rPr>
          <w:b/>
          <w:i/>
        </w:rPr>
        <w:tab/>
      </w:r>
      <w:r w:rsidRPr="007C2C3C">
        <w:rPr>
          <w:b/>
          <w:i/>
        </w:rPr>
        <w:tab/>
      </w:r>
      <w:r w:rsidRPr="007C2C3C">
        <w:rPr>
          <w:b/>
          <w:i/>
        </w:rPr>
        <w:tab/>
      </w:r>
      <w:r w:rsidRPr="007C2C3C">
        <w:rPr>
          <w:b/>
          <w:i/>
        </w:rPr>
        <w:tab/>
      </w:r>
    </w:p>
    <w:p w:rsidR="00686093" w:rsidRDefault="00686093" w:rsidP="00686093">
      <w:pPr>
        <w:rPr>
          <w:b/>
          <w:bCs/>
        </w:rPr>
      </w:pPr>
      <w:r>
        <w:tab/>
      </w:r>
      <w:r w:rsidRPr="00AB7EC8">
        <w:rPr>
          <w:b/>
        </w:rPr>
        <w:t>Prírastky</w:t>
      </w:r>
      <w:r>
        <w:t xml:space="preserve"> –  povinný prídel  1,05%</w:t>
      </w:r>
      <w:r>
        <w:tab/>
      </w:r>
      <w:r>
        <w:tab/>
      </w:r>
      <w:r>
        <w:tab/>
      </w:r>
      <w:r>
        <w:tab/>
        <w:t xml:space="preserve">            </w:t>
      </w:r>
      <w:r w:rsidR="00591D17">
        <w:rPr>
          <w:b/>
        </w:rPr>
        <w:t>788,39</w:t>
      </w:r>
      <w:r w:rsidRPr="00AB7EC8">
        <w:rPr>
          <w:b/>
        </w:rPr>
        <w:t xml:space="preserve"> €</w:t>
      </w:r>
    </w:p>
    <w:p w:rsidR="00686093" w:rsidRPr="00F1108C" w:rsidRDefault="00686093" w:rsidP="00686093">
      <w:pPr>
        <w:ind w:left="708"/>
        <w:rPr>
          <w:bCs/>
        </w:rPr>
      </w:pPr>
      <w:r>
        <w:rPr>
          <w:b/>
          <w:bCs/>
        </w:rPr>
        <w:tab/>
        <w:t xml:space="preserve">         </w:t>
      </w:r>
      <w:r w:rsidRPr="00563BD3">
        <w:rPr>
          <w:bCs/>
        </w:rPr>
        <w:t>z</w:t>
      </w:r>
      <w:r w:rsidRPr="00F1108C">
        <w:rPr>
          <w:bCs/>
        </w:rPr>
        <w:t>o súhrnu hrubých miezd</w:t>
      </w:r>
    </w:p>
    <w:p w:rsidR="00686093" w:rsidRDefault="00686093" w:rsidP="00686093">
      <w:pPr>
        <w:ind w:left="708"/>
      </w:pPr>
    </w:p>
    <w:p w:rsidR="00686093" w:rsidRPr="00701982" w:rsidRDefault="00686093" w:rsidP="00686093">
      <w:pPr>
        <w:ind w:left="708"/>
        <w:rPr>
          <w:b/>
        </w:rPr>
      </w:pPr>
      <w:r w:rsidRPr="00AE3235">
        <w:rPr>
          <w:b/>
        </w:rPr>
        <w:t>Čerpanie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01982">
        <w:t xml:space="preserve">             </w:t>
      </w:r>
      <w:r w:rsidR="00591D17">
        <w:rPr>
          <w:b/>
        </w:rPr>
        <w:t>772,68</w:t>
      </w:r>
      <w:r w:rsidRPr="00701982">
        <w:rPr>
          <w:b/>
        </w:rPr>
        <w:t xml:space="preserve"> €</w:t>
      </w:r>
    </w:p>
    <w:p w:rsidR="00686093" w:rsidRDefault="00686093" w:rsidP="00686093">
      <w:r>
        <w:tab/>
      </w:r>
      <w:r>
        <w:tab/>
        <w:t xml:space="preserve">   - na stravovanie</w:t>
      </w:r>
      <w:r>
        <w:tab/>
      </w:r>
      <w:r>
        <w:tab/>
        <w:t xml:space="preserve">     </w:t>
      </w:r>
      <w:r>
        <w:tab/>
        <w:t xml:space="preserve">   </w:t>
      </w:r>
      <w:r>
        <w:tab/>
        <w:t xml:space="preserve">                         </w:t>
      </w:r>
      <w:r w:rsidR="00591D17">
        <w:t>300</w:t>
      </w:r>
      <w:r w:rsidR="00701982">
        <w:t>,96</w:t>
      </w:r>
      <w:r>
        <w:t xml:space="preserve"> €</w:t>
      </w:r>
    </w:p>
    <w:p w:rsidR="00686093" w:rsidRDefault="00686093" w:rsidP="00686093">
      <w:r>
        <w:t xml:space="preserve"> </w:t>
      </w:r>
      <w:r>
        <w:tab/>
      </w:r>
      <w:r>
        <w:tab/>
        <w:t xml:space="preserve">   - ostatné/ kultúrne a športové podujatia/   </w:t>
      </w:r>
      <w:r>
        <w:tab/>
        <w:t xml:space="preserve">  </w:t>
      </w:r>
      <w:r>
        <w:tab/>
        <w:t xml:space="preserve">           </w:t>
      </w:r>
      <w:r w:rsidR="00701982">
        <w:t xml:space="preserve">  210</w:t>
      </w:r>
      <w:r>
        <w:t xml:space="preserve"> €</w:t>
      </w:r>
    </w:p>
    <w:p w:rsidR="00686093" w:rsidRDefault="00686093" w:rsidP="00686093">
      <w:pPr>
        <w:ind w:left="708"/>
      </w:pPr>
      <w:r>
        <w:tab/>
      </w:r>
      <w:r w:rsidR="00701982">
        <w:t xml:space="preserve">   </w:t>
      </w:r>
      <w:r>
        <w:t xml:space="preserve">- regeneráciu zamestnancov               </w:t>
      </w:r>
      <w:r w:rsidR="00701982">
        <w:t xml:space="preserve">                                 </w:t>
      </w:r>
      <w:r w:rsidR="00591D17">
        <w:t>261,72</w:t>
      </w:r>
      <w:r>
        <w:t xml:space="preserve"> €</w:t>
      </w:r>
    </w:p>
    <w:p w:rsidR="00686093" w:rsidRDefault="00686093" w:rsidP="00686093">
      <w:pPr>
        <w:ind w:left="708"/>
      </w:pPr>
      <w:r>
        <w:t xml:space="preserve"> </w:t>
      </w:r>
    </w:p>
    <w:p w:rsidR="00686093" w:rsidRDefault="00686093" w:rsidP="00686093">
      <w:pPr>
        <w:rPr>
          <w:b/>
          <w:bCs/>
        </w:rPr>
      </w:pPr>
      <w:r>
        <w:tab/>
      </w:r>
    </w:p>
    <w:p w:rsidR="00686093" w:rsidRPr="00273386" w:rsidRDefault="00686093" w:rsidP="00686093">
      <w:pPr>
        <w:ind w:firstLine="708"/>
        <w:rPr>
          <w:bCs/>
        </w:rPr>
      </w:pPr>
      <w:r w:rsidRPr="00273386">
        <w:rPr>
          <w:bCs/>
        </w:rPr>
        <w:t xml:space="preserve">Námestovo </w:t>
      </w:r>
      <w:r w:rsidR="00701982">
        <w:rPr>
          <w:bCs/>
        </w:rPr>
        <w:t>1</w:t>
      </w:r>
      <w:r w:rsidR="00360F66">
        <w:rPr>
          <w:bCs/>
        </w:rPr>
        <w:t>6</w:t>
      </w:r>
      <w:r w:rsidR="00701982">
        <w:rPr>
          <w:bCs/>
        </w:rPr>
        <w:t>.05. 2016</w:t>
      </w:r>
    </w:p>
    <w:p w:rsidR="00686093" w:rsidRDefault="00686093" w:rsidP="00686093">
      <w:pPr>
        <w:rPr>
          <w:sz w:val="22"/>
          <w:szCs w:val="22"/>
        </w:rPr>
      </w:pPr>
    </w:p>
    <w:p w:rsidR="00B13574" w:rsidRDefault="00686093" w:rsidP="00686093">
      <w:pPr>
        <w:ind w:left="180"/>
      </w:pPr>
      <w:r>
        <w:t xml:space="preserve">        </w:t>
      </w:r>
    </w:p>
    <w:p w:rsidR="00B13574" w:rsidRDefault="00B13574" w:rsidP="00686093">
      <w:pPr>
        <w:ind w:left="180"/>
      </w:pPr>
    </w:p>
    <w:p w:rsidR="00B13574" w:rsidRDefault="00B13574" w:rsidP="00686093">
      <w:pPr>
        <w:ind w:left="180"/>
      </w:pPr>
    </w:p>
    <w:p w:rsidR="00B13574" w:rsidRDefault="00B13574" w:rsidP="00686093">
      <w:pPr>
        <w:ind w:left="180"/>
      </w:pPr>
    </w:p>
    <w:p w:rsidR="00B13574" w:rsidRDefault="00B13574" w:rsidP="00686093">
      <w:pPr>
        <w:ind w:left="180"/>
      </w:pPr>
    </w:p>
    <w:p w:rsidR="00B13574" w:rsidRDefault="00B13574" w:rsidP="00686093">
      <w:pPr>
        <w:ind w:left="180"/>
      </w:pPr>
    </w:p>
    <w:p w:rsidR="00B13574" w:rsidRDefault="00B13574" w:rsidP="00686093">
      <w:pPr>
        <w:ind w:left="180"/>
      </w:pPr>
    </w:p>
    <w:p w:rsidR="00686093" w:rsidRDefault="00686093" w:rsidP="00686093">
      <w:pPr>
        <w:ind w:left="180"/>
      </w:pPr>
      <w:bookmarkStart w:id="0" w:name="_GoBack"/>
      <w:bookmarkEnd w:id="0"/>
      <w:r>
        <w:t xml:space="preserve"> Vypracoval</w:t>
      </w:r>
      <w:r w:rsidR="00B13574">
        <w:t>: Macalová Janka</w:t>
      </w:r>
      <w:r>
        <w:tab/>
      </w:r>
      <w:r>
        <w:tab/>
      </w:r>
      <w:r w:rsidR="00B13574">
        <w:t xml:space="preserve">              </w:t>
      </w:r>
      <w:r>
        <w:t xml:space="preserve">Schválil: Mgr. </w:t>
      </w:r>
      <w:r w:rsidR="00B13574">
        <w:t>Kršáková Alica</w:t>
      </w:r>
    </w:p>
    <w:p w:rsidR="00686093" w:rsidRDefault="00B13574" w:rsidP="00686093">
      <w:pPr>
        <w:ind w:left="708"/>
      </w:pPr>
      <w:r>
        <w:t xml:space="preserve">                     </w:t>
      </w:r>
      <w:r w:rsidR="00686093">
        <w:t xml:space="preserve">ekonómka CVČ                             </w:t>
      </w:r>
      <w:r>
        <w:t xml:space="preserve">             riaditeľka CVČ</w:t>
      </w:r>
    </w:p>
    <w:p w:rsidR="00686093" w:rsidRDefault="00686093" w:rsidP="00686093">
      <w:pPr>
        <w:ind w:left="708"/>
      </w:pPr>
    </w:p>
    <w:p w:rsidR="00B13574" w:rsidRDefault="00686093" w:rsidP="00686093">
      <w:pPr>
        <w:ind w:left="708"/>
      </w:pPr>
      <w:r>
        <w:t xml:space="preserve">          </w:t>
      </w:r>
    </w:p>
    <w:p w:rsidR="00B13574" w:rsidRDefault="00B13574" w:rsidP="00686093">
      <w:pPr>
        <w:ind w:left="708"/>
      </w:pPr>
    </w:p>
    <w:p w:rsidR="00B13574" w:rsidRDefault="00B13574" w:rsidP="00686093">
      <w:pPr>
        <w:ind w:left="708"/>
      </w:pPr>
    </w:p>
    <w:p w:rsidR="00686093" w:rsidRDefault="00B13574" w:rsidP="00686093">
      <w:pPr>
        <w:ind w:left="708"/>
      </w:pPr>
      <w:r>
        <w:t xml:space="preserve">     </w:t>
      </w:r>
      <w:r w:rsidR="00686093">
        <w:t xml:space="preserve">  ...........................................</w:t>
      </w:r>
      <w:r w:rsidR="00686093">
        <w:tab/>
      </w:r>
      <w:r w:rsidR="00686093">
        <w:tab/>
        <w:t xml:space="preserve">           ............................................</w:t>
      </w:r>
    </w:p>
    <w:p w:rsidR="00686093" w:rsidRDefault="00686093" w:rsidP="00686093">
      <w:pPr>
        <w:ind w:left="708"/>
      </w:pPr>
    </w:p>
    <w:p w:rsidR="00686093" w:rsidRDefault="00686093" w:rsidP="00686093">
      <w:pPr>
        <w:ind w:left="708"/>
      </w:pPr>
    </w:p>
    <w:p w:rsidR="00EB54B9" w:rsidRDefault="00EB54B9" w:rsidP="00686093">
      <w:pPr>
        <w:ind w:left="708"/>
      </w:pPr>
    </w:p>
    <w:p w:rsidR="00EB54B9" w:rsidRDefault="00EB54B9" w:rsidP="00686093">
      <w:pPr>
        <w:ind w:left="708"/>
      </w:pPr>
    </w:p>
    <w:p w:rsidR="00EB54B9" w:rsidRDefault="00EB54B9" w:rsidP="00686093">
      <w:pPr>
        <w:ind w:left="708"/>
      </w:pPr>
    </w:p>
    <w:p w:rsidR="00EB54B9" w:rsidRDefault="00EB54B9" w:rsidP="00686093">
      <w:pPr>
        <w:ind w:left="708"/>
      </w:pPr>
    </w:p>
    <w:p w:rsidR="00EB54B9" w:rsidRDefault="00EB54B9" w:rsidP="00686093">
      <w:pPr>
        <w:ind w:left="708"/>
      </w:pPr>
    </w:p>
    <w:p w:rsidR="00EB54B9" w:rsidRDefault="00EB54B9" w:rsidP="00686093">
      <w:pPr>
        <w:ind w:left="708"/>
      </w:pPr>
    </w:p>
    <w:p w:rsidR="00EB54B9" w:rsidRDefault="00EB54B9" w:rsidP="00686093">
      <w:pPr>
        <w:ind w:left="708"/>
      </w:pPr>
    </w:p>
    <w:p w:rsidR="00EB54B9" w:rsidRDefault="00EB54B9" w:rsidP="00686093">
      <w:pPr>
        <w:ind w:left="708"/>
      </w:pPr>
    </w:p>
    <w:p w:rsidR="00EB54B9" w:rsidRDefault="00EB54B9" w:rsidP="00686093">
      <w:pPr>
        <w:ind w:left="708"/>
      </w:pPr>
    </w:p>
    <w:p w:rsidR="00EB54B9" w:rsidRDefault="00EB54B9" w:rsidP="00686093">
      <w:pPr>
        <w:ind w:left="708"/>
      </w:pPr>
    </w:p>
    <w:p w:rsidR="00EB54B9" w:rsidRDefault="00EB54B9" w:rsidP="00686093">
      <w:pPr>
        <w:ind w:left="708"/>
      </w:pPr>
    </w:p>
    <w:p w:rsidR="00EB54B9" w:rsidRDefault="00EB54B9" w:rsidP="00686093">
      <w:pPr>
        <w:ind w:left="708"/>
      </w:pPr>
    </w:p>
    <w:p w:rsidR="00EB54B9" w:rsidRDefault="00EB54B9" w:rsidP="00686093">
      <w:pPr>
        <w:ind w:left="708"/>
      </w:pPr>
    </w:p>
    <w:p w:rsidR="00EB54B9" w:rsidRDefault="00EB54B9" w:rsidP="00686093">
      <w:pPr>
        <w:ind w:left="708"/>
      </w:pPr>
    </w:p>
    <w:p w:rsidR="00EB54B9" w:rsidRDefault="00EB54B9" w:rsidP="00686093">
      <w:pPr>
        <w:ind w:left="708"/>
      </w:pPr>
    </w:p>
    <w:p w:rsidR="00EB54B9" w:rsidRDefault="00EB54B9" w:rsidP="00686093">
      <w:pPr>
        <w:ind w:left="708"/>
      </w:pPr>
    </w:p>
    <w:p w:rsidR="00686093" w:rsidRPr="0087251D" w:rsidRDefault="00686093" w:rsidP="00686093">
      <w:pPr>
        <w:pBdr>
          <w:top w:val="single" w:sz="4" w:space="19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87251D">
        <w:rPr>
          <w:rFonts w:ascii="Arial" w:hAnsi="Arial" w:cs="Arial"/>
          <w:sz w:val="22"/>
          <w:szCs w:val="22"/>
        </w:rPr>
        <w:t>rílohač.1</w:t>
      </w:r>
    </w:p>
    <w:p w:rsidR="00686093" w:rsidRPr="00BC1AC3" w:rsidRDefault="00686093" w:rsidP="00686093">
      <w:pPr>
        <w:pBdr>
          <w:top w:val="single" w:sz="4" w:space="19" w:color="auto"/>
        </w:pBdr>
        <w:jc w:val="center"/>
        <w:rPr>
          <w:rFonts w:ascii="Comic Sans MS" w:hAnsi="Comic Sans MS"/>
          <w:b/>
          <w:sz w:val="20"/>
          <w:szCs w:val="20"/>
        </w:rPr>
      </w:pPr>
    </w:p>
    <w:p w:rsidR="00686093" w:rsidRPr="00B36D0C" w:rsidRDefault="00686093" w:rsidP="00686093">
      <w:pPr>
        <w:pBdr>
          <w:bottom w:val="single" w:sz="12" w:space="1" w:color="auto"/>
        </w:pBdr>
        <w:rPr>
          <w:rFonts w:ascii="Arial" w:hAnsi="Arial" w:cs="Arial"/>
          <w:b/>
          <w:bCs/>
        </w:rPr>
      </w:pPr>
      <w:r>
        <w:t xml:space="preserve">                                      </w:t>
      </w:r>
      <w:r w:rsidRPr="00B36D0C">
        <w:rPr>
          <w:rFonts w:ascii="Arial" w:hAnsi="Arial" w:cs="Arial"/>
          <w:b/>
          <w:bCs/>
        </w:rPr>
        <w:t>Plnenie rozpočtu k</w:t>
      </w:r>
      <w:r>
        <w:rPr>
          <w:rFonts w:ascii="Arial" w:hAnsi="Arial" w:cs="Arial"/>
          <w:b/>
          <w:bCs/>
        </w:rPr>
        <w:t xml:space="preserve"> </w:t>
      </w:r>
      <w:r w:rsidRPr="00B36D0C">
        <w:rPr>
          <w:rFonts w:ascii="Arial" w:hAnsi="Arial" w:cs="Arial"/>
          <w:b/>
          <w:bCs/>
        </w:rPr>
        <w:t> 31.12. 20</w:t>
      </w:r>
      <w:r>
        <w:rPr>
          <w:rFonts w:ascii="Arial" w:hAnsi="Arial" w:cs="Arial"/>
          <w:b/>
          <w:bCs/>
        </w:rPr>
        <w:t>12</w:t>
      </w:r>
    </w:p>
    <w:p w:rsidR="00686093" w:rsidRDefault="00686093" w:rsidP="00686093">
      <w:pPr>
        <w:pBdr>
          <w:bottom w:val="single" w:sz="12" w:space="1" w:color="auto"/>
        </w:pBdr>
        <w:rPr>
          <w:b/>
          <w:bCs/>
          <w:sz w:val="28"/>
        </w:rPr>
      </w:pPr>
    </w:p>
    <w:p w:rsidR="00686093" w:rsidRDefault="00686093" w:rsidP="00686093">
      <w:pPr>
        <w:pBdr>
          <w:bottom w:val="single" w:sz="12" w:space="1" w:color="auto"/>
        </w:pBdr>
      </w:pPr>
    </w:p>
    <w:p w:rsidR="00686093" w:rsidRPr="00B36D0C" w:rsidRDefault="00686093" w:rsidP="00686093">
      <w:pPr>
        <w:pBdr>
          <w:bottom w:val="single" w:sz="12" w:space="1" w:color="auto"/>
        </w:pBdr>
        <w:rPr>
          <w:i/>
        </w:rPr>
      </w:pPr>
      <w:r w:rsidRPr="00B36D0C">
        <w:rPr>
          <w:i/>
        </w:rPr>
        <w:t>Bežné výdavky</w:t>
      </w:r>
      <w:r>
        <w:rPr>
          <w:i/>
        </w:rPr>
        <w:t xml:space="preserve"> z rozpočtu zriaďovateľa v €</w:t>
      </w:r>
    </w:p>
    <w:tbl>
      <w:tblPr>
        <w:tblW w:w="9625" w:type="dxa"/>
        <w:tblInd w:w="50" w:type="dxa"/>
        <w:tblCellMar>
          <w:left w:w="70" w:type="dxa"/>
          <w:right w:w="70" w:type="dxa"/>
        </w:tblCellMar>
        <w:tblLook w:val="0000"/>
      </w:tblPr>
      <w:tblGrid>
        <w:gridCol w:w="1200"/>
        <w:gridCol w:w="3743"/>
        <w:gridCol w:w="1163"/>
        <w:gridCol w:w="1040"/>
        <w:gridCol w:w="1259"/>
        <w:gridCol w:w="1220"/>
      </w:tblGrid>
      <w:tr w:rsidR="00686093" w:rsidTr="008D29AD">
        <w:trPr>
          <w:trHeight w:val="255"/>
        </w:trPr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Analytické</w:t>
            </w:r>
          </w:p>
        </w:tc>
        <w:tc>
          <w:tcPr>
            <w:tcW w:w="374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Názov</w:t>
            </w:r>
          </w:p>
        </w:tc>
        <w:tc>
          <w:tcPr>
            <w:tcW w:w="116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Rozpočet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686093" w:rsidRDefault="00686093" w:rsidP="008D29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Skutočnosť</w:t>
            </w:r>
          </w:p>
        </w:tc>
        <w:tc>
          <w:tcPr>
            <w:tcW w:w="12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%  pln.</w:t>
            </w:r>
          </w:p>
        </w:tc>
      </w:tr>
      <w:tr w:rsidR="00686093" w:rsidTr="008D29AD">
        <w:trPr>
          <w:trHeight w:val="525"/>
        </w:trPr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86093" w:rsidRDefault="00686093" w:rsidP="008D2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4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86093" w:rsidRDefault="00686093" w:rsidP="008D2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86093" w:rsidRDefault="00686093" w:rsidP="008D2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686093" w:rsidRDefault="00686093" w:rsidP="008D2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Rozpočet</w:t>
            </w:r>
          </w:p>
        </w:tc>
        <w:tc>
          <w:tcPr>
            <w:tcW w:w="12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86093" w:rsidRDefault="00686093" w:rsidP="008D2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86093" w:rsidRDefault="00686093" w:rsidP="008D2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86093" w:rsidTr="008D29AD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členenie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schválený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6093" w:rsidRDefault="00686093" w:rsidP="008D29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 zmenách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31.12.2012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686093" w:rsidTr="008D29AD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Mzdy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91052 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91827 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91827,31 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686093" w:rsidTr="008D29AD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Príplatky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10362 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9592 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9592,16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686093" w:rsidTr="008D29AD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Odmeny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3200 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3200 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3200,00 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686093" w:rsidTr="008D29AD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625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Poistné odvody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36824 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36139 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36138,22 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686093" w:rsidTr="008D29AD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631001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Cestovné náhrady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2250 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257,66 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100,2</w:t>
            </w:r>
          </w:p>
        </w:tc>
      </w:tr>
      <w:tr w:rsidR="00686093" w:rsidTr="008D29AD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632001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Energie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4200 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3563 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3563,11 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686093" w:rsidTr="008D29AD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632003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Telekomunikačné služby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6093" w:rsidRDefault="00686093" w:rsidP="008D2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1222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1222,31 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686093" w:rsidTr="008D29AD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632004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Komunikačná infraštruktúra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0 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0,00</w:t>
            </w:r>
          </w:p>
        </w:tc>
      </w:tr>
      <w:tr w:rsidR="00686093" w:rsidTr="008D29AD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633001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Interiérové vybavenie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6093" w:rsidRDefault="00686093" w:rsidP="008D2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0,00</w:t>
            </w:r>
          </w:p>
        </w:tc>
      </w:tr>
      <w:tr w:rsidR="00686093" w:rsidTr="008D29AD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633002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Výpočtová technika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6093" w:rsidRDefault="00686093" w:rsidP="008D2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96,9</w:t>
            </w:r>
          </w:p>
        </w:tc>
      </w:tr>
      <w:tr w:rsidR="00686093" w:rsidTr="008D29AD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633004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Prevádzkové stroje a zariadenia, technika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1470 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86093" w:rsidRDefault="00686093" w:rsidP="008D2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299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299,07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686093" w:rsidTr="008D29AD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633006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Všeobecný a učebný materiál, licencie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19181 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16565 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16567,94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100,02</w:t>
            </w:r>
          </w:p>
        </w:tc>
      </w:tr>
      <w:tr w:rsidR="00686093" w:rsidTr="008D29AD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633009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Knihy , časopisy, noviny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130 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129,94 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99,9</w:t>
            </w:r>
          </w:p>
        </w:tc>
      </w:tr>
      <w:tr w:rsidR="00686093" w:rsidTr="008D29AD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633010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Pracovné odevy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6093" w:rsidRDefault="00686093" w:rsidP="008D2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49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48,98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686093" w:rsidTr="008D29AD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633015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Palivá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6093" w:rsidRDefault="00686093" w:rsidP="008D2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10,03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686093" w:rsidTr="008D29AD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635001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Údržba interiérového vybavenia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229 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229,16 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686093" w:rsidTr="008D29AD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635004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Údržba prevádz. strojov a zariadení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6093" w:rsidRDefault="00686093" w:rsidP="008D2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121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120,96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99,9</w:t>
            </w:r>
          </w:p>
        </w:tc>
      </w:tr>
      <w:tr w:rsidR="00686093" w:rsidTr="008D29AD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635006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Údržba budov a objektov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6093" w:rsidRDefault="00686093" w:rsidP="008D2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43 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42,70 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99,3</w:t>
            </w:r>
          </w:p>
        </w:tc>
      </w:tr>
      <w:tr w:rsidR="00686093" w:rsidTr="008D29AD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635009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Údržba softvéru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432,05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686093" w:rsidTr="008D29AD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636001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Nájom šport. zariadení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27180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6093" w:rsidRDefault="00686093" w:rsidP="008D2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25672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25671,80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99,9</w:t>
            </w:r>
          </w:p>
        </w:tc>
      </w:tr>
      <w:tr w:rsidR="00686093" w:rsidTr="008D29AD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637001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Školenia, kurzy, semináre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724 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686093" w:rsidTr="008D29AD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637002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Súťaže, šport. a kult. podujatia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26315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28919 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28919,84 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686093" w:rsidTr="008D29AD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637004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Všeobecné služby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587 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587,06 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686093" w:rsidTr="008D29AD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637005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Špeciál. služby - monitorovanie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6093" w:rsidRDefault="00686093" w:rsidP="008D2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299 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298,75 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99,9</w:t>
            </w:r>
          </w:p>
        </w:tc>
      </w:tr>
      <w:tr w:rsidR="00686093" w:rsidTr="008D29AD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637012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Poplatky za bankové účty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441 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441,40 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100,1</w:t>
            </w:r>
          </w:p>
        </w:tc>
      </w:tr>
      <w:tr w:rsidR="00686093" w:rsidTr="008D29AD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637014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Stravovanie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609 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608,99 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99,9</w:t>
            </w:r>
          </w:p>
        </w:tc>
      </w:tr>
      <w:tr w:rsidR="00686093" w:rsidTr="008D29AD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637016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Prídel do sociálneho fondu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881 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881,31 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686093" w:rsidTr="008D29AD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637027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Odmeny na dohody o vykonaní práce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46365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6093" w:rsidRDefault="00686093" w:rsidP="008D2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51410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51409,55 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99,9</w:t>
            </w:r>
          </w:p>
        </w:tc>
      </w:tr>
      <w:tr w:rsidR="00686093" w:rsidTr="008D29AD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637035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Miestne dane a poplatky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6093" w:rsidRDefault="00686093" w:rsidP="008D2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86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99,8</w:t>
            </w:r>
          </w:p>
        </w:tc>
      </w:tr>
      <w:tr w:rsidR="00686093" w:rsidTr="008D29AD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642013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Odchodné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6093" w:rsidRDefault="00686093" w:rsidP="008D2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353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686093" w:rsidTr="008D29AD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642015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Nemocenské dávky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6093" w:rsidRDefault="00686093" w:rsidP="008D2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113 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113,26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686093" w:rsidTr="008D29AD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Zdroj 41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Bežné výdavky celkom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273782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6093" w:rsidRDefault="00686093" w:rsidP="008D2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86093" w:rsidRDefault="00686093" w:rsidP="008D2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273782 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273786,05 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100,0</w:t>
            </w:r>
          </w:p>
        </w:tc>
      </w:tr>
    </w:tbl>
    <w:p w:rsidR="00686093" w:rsidRDefault="00686093" w:rsidP="00686093">
      <w:pPr>
        <w:pBdr>
          <w:bottom w:val="single" w:sz="12" w:space="31" w:color="auto"/>
        </w:pBdr>
        <w:rPr>
          <w:sz w:val="22"/>
          <w:szCs w:val="22"/>
        </w:rPr>
      </w:pPr>
    </w:p>
    <w:p w:rsidR="00686093" w:rsidRDefault="00686093" w:rsidP="00686093">
      <w:pPr>
        <w:pBdr>
          <w:bottom w:val="single" w:sz="12" w:space="31" w:color="auto"/>
        </w:pBdr>
        <w:rPr>
          <w:sz w:val="22"/>
          <w:szCs w:val="22"/>
        </w:rPr>
      </w:pPr>
    </w:p>
    <w:p w:rsidR="00686093" w:rsidRDefault="00686093" w:rsidP="00686093">
      <w:pPr>
        <w:pBdr>
          <w:bottom w:val="single" w:sz="12" w:space="31" w:color="auto"/>
        </w:pBdr>
        <w:rPr>
          <w:sz w:val="22"/>
          <w:szCs w:val="22"/>
        </w:rPr>
      </w:pPr>
    </w:p>
    <w:p w:rsidR="00686093" w:rsidRDefault="00686093" w:rsidP="00686093">
      <w:pPr>
        <w:pBdr>
          <w:bottom w:val="single" w:sz="12" w:space="31" w:color="auto"/>
        </w:pBdr>
        <w:rPr>
          <w:sz w:val="22"/>
          <w:szCs w:val="22"/>
        </w:rPr>
      </w:pPr>
    </w:p>
    <w:p w:rsidR="00686093" w:rsidRDefault="00686093" w:rsidP="00686093">
      <w:pPr>
        <w:pBdr>
          <w:bottom w:val="single" w:sz="12" w:space="31" w:color="auto"/>
        </w:pBdr>
        <w:rPr>
          <w:sz w:val="22"/>
          <w:szCs w:val="22"/>
        </w:rPr>
      </w:pPr>
    </w:p>
    <w:p w:rsidR="00686093" w:rsidRDefault="00686093" w:rsidP="00686093">
      <w:pPr>
        <w:pBdr>
          <w:bottom w:val="single" w:sz="12" w:space="31" w:color="auto"/>
        </w:pBdr>
        <w:rPr>
          <w:sz w:val="22"/>
          <w:szCs w:val="22"/>
        </w:rPr>
      </w:pPr>
    </w:p>
    <w:p w:rsidR="00686093" w:rsidRDefault="00686093" w:rsidP="00686093">
      <w:pPr>
        <w:pBdr>
          <w:bottom w:val="single" w:sz="12" w:space="31" w:color="auto"/>
        </w:pBdr>
        <w:rPr>
          <w:sz w:val="22"/>
          <w:szCs w:val="22"/>
        </w:rPr>
      </w:pPr>
    </w:p>
    <w:p w:rsidR="00686093" w:rsidRDefault="00686093" w:rsidP="00686093">
      <w:pPr>
        <w:pBdr>
          <w:bottom w:val="single" w:sz="12" w:space="31" w:color="auto"/>
        </w:pBdr>
        <w:rPr>
          <w:sz w:val="22"/>
          <w:szCs w:val="22"/>
        </w:rPr>
      </w:pPr>
    </w:p>
    <w:p w:rsidR="00686093" w:rsidRDefault="00686093" w:rsidP="00686093">
      <w:pPr>
        <w:pBdr>
          <w:bottom w:val="single" w:sz="12" w:space="31" w:color="auto"/>
        </w:pBdr>
        <w:rPr>
          <w:sz w:val="22"/>
          <w:szCs w:val="22"/>
        </w:rPr>
      </w:pPr>
    </w:p>
    <w:p w:rsidR="00686093" w:rsidRDefault="00686093" w:rsidP="00686093">
      <w:pPr>
        <w:pBdr>
          <w:bottom w:val="single" w:sz="12" w:space="31" w:color="auto"/>
        </w:pBdr>
        <w:rPr>
          <w:sz w:val="22"/>
          <w:szCs w:val="22"/>
        </w:rPr>
      </w:pPr>
    </w:p>
    <w:p w:rsidR="00686093" w:rsidRDefault="00686093" w:rsidP="00686093">
      <w:pPr>
        <w:pBdr>
          <w:bottom w:val="single" w:sz="12" w:space="31" w:color="auto"/>
        </w:pBdr>
        <w:rPr>
          <w:sz w:val="22"/>
          <w:szCs w:val="22"/>
        </w:rPr>
      </w:pPr>
    </w:p>
    <w:p w:rsidR="00686093" w:rsidRDefault="00686093" w:rsidP="00686093">
      <w:pPr>
        <w:pBdr>
          <w:top w:val="single" w:sz="4" w:space="1" w:color="auto"/>
        </w:pBdr>
        <w:rPr>
          <w:bCs/>
          <w:iCs/>
          <w:szCs w:val="20"/>
        </w:rPr>
      </w:pPr>
    </w:p>
    <w:p w:rsidR="00686093" w:rsidRDefault="00686093" w:rsidP="00686093">
      <w:pPr>
        <w:pBdr>
          <w:top w:val="single" w:sz="4" w:space="1" w:color="auto"/>
        </w:pBdr>
        <w:rPr>
          <w:bCs/>
          <w:iCs/>
          <w:szCs w:val="20"/>
        </w:rPr>
      </w:pPr>
    </w:p>
    <w:p w:rsidR="00686093" w:rsidRDefault="00686093" w:rsidP="00686093">
      <w:pPr>
        <w:pBdr>
          <w:top w:val="single" w:sz="4" w:space="1" w:color="auto"/>
        </w:pBdr>
        <w:rPr>
          <w:bCs/>
          <w:iCs/>
          <w:szCs w:val="20"/>
        </w:rPr>
      </w:pPr>
    </w:p>
    <w:p w:rsidR="00686093" w:rsidRPr="00C04CC5" w:rsidRDefault="00686093" w:rsidP="00686093">
      <w:pPr>
        <w:pBdr>
          <w:top w:val="single" w:sz="4" w:space="1" w:color="auto"/>
        </w:pBdr>
        <w:rPr>
          <w:bCs/>
          <w:iCs/>
          <w:szCs w:val="20"/>
        </w:rPr>
      </w:pPr>
      <w:r>
        <w:rPr>
          <w:bCs/>
          <w:iCs/>
          <w:szCs w:val="20"/>
        </w:rPr>
        <w:t>K</w:t>
      </w:r>
      <w:r w:rsidRPr="00C04CC5">
        <w:rPr>
          <w:bCs/>
          <w:iCs/>
          <w:szCs w:val="20"/>
        </w:rPr>
        <w:t>omentár:</w:t>
      </w:r>
    </w:p>
    <w:p w:rsidR="00686093" w:rsidRDefault="00686093" w:rsidP="00686093">
      <w:pPr>
        <w:pBdr>
          <w:top w:val="single" w:sz="4" w:space="1" w:color="auto"/>
        </w:pBdr>
        <w:rPr>
          <w:bCs/>
          <w:iCs/>
          <w:szCs w:val="20"/>
          <w:u w:val="single"/>
        </w:rPr>
      </w:pPr>
    </w:p>
    <w:p w:rsidR="00686093" w:rsidRDefault="00686093" w:rsidP="00686093">
      <w:pPr>
        <w:pBdr>
          <w:top w:val="single" w:sz="4" w:space="1" w:color="auto"/>
        </w:pBdr>
        <w:rPr>
          <w:bCs/>
          <w:iCs/>
          <w:szCs w:val="20"/>
          <w:u w:val="single"/>
        </w:rPr>
      </w:pPr>
    </w:p>
    <w:p w:rsidR="00686093" w:rsidRPr="0085412E" w:rsidRDefault="00686093" w:rsidP="00686093">
      <w:pPr>
        <w:pBdr>
          <w:top w:val="single" w:sz="4" w:space="1" w:color="auto"/>
        </w:pBdr>
        <w:jc w:val="both"/>
        <w:rPr>
          <w:b/>
          <w:bCs/>
          <w:i/>
          <w:iCs/>
          <w:szCs w:val="20"/>
          <w:u w:val="single"/>
        </w:rPr>
      </w:pPr>
      <w:r w:rsidRPr="0085412E">
        <w:rPr>
          <w:b/>
          <w:bCs/>
          <w:i/>
          <w:iCs/>
          <w:szCs w:val="20"/>
          <w:u w:val="single"/>
        </w:rPr>
        <w:t>Výdavky na mzdy</w:t>
      </w:r>
    </w:p>
    <w:p w:rsidR="00686093" w:rsidRDefault="00686093" w:rsidP="00686093">
      <w:pPr>
        <w:pBdr>
          <w:top w:val="single" w:sz="4" w:space="1" w:color="auto"/>
        </w:pBdr>
        <w:jc w:val="both"/>
        <w:rPr>
          <w:bCs/>
          <w:iCs/>
          <w:szCs w:val="20"/>
          <w:u w:val="single"/>
        </w:rPr>
      </w:pPr>
    </w:p>
    <w:p w:rsidR="00686093" w:rsidRDefault="00686093" w:rsidP="00686093">
      <w:pPr>
        <w:pBdr>
          <w:top w:val="single" w:sz="4" w:space="1" w:color="auto"/>
        </w:pBdr>
        <w:jc w:val="both"/>
        <w:rPr>
          <w:bCs/>
          <w:iCs/>
          <w:szCs w:val="20"/>
        </w:rPr>
      </w:pPr>
      <w:r>
        <w:rPr>
          <w:bCs/>
          <w:iCs/>
          <w:szCs w:val="20"/>
        </w:rPr>
        <w:t xml:space="preserve">Mzdy boli čerpané vo výške 104 619,00 €  z rozpočtu, z toho u pedagogických zamestnancov  </w:t>
      </w:r>
    </w:p>
    <w:p w:rsidR="00686093" w:rsidRDefault="00686093" w:rsidP="00686093">
      <w:pPr>
        <w:pBdr>
          <w:top w:val="single" w:sz="4" w:space="1" w:color="auto"/>
        </w:pBdr>
        <w:jc w:val="both"/>
        <w:rPr>
          <w:bCs/>
          <w:iCs/>
          <w:szCs w:val="20"/>
        </w:rPr>
      </w:pPr>
      <w:r>
        <w:rPr>
          <w:bCs/>
          <w:iCs/>
          <w:szCs w:val="20"/>
        </w:rPr>
        <w:t>vo výške 84 511,00 €. V tom sú zahrnuté  tarifné mzdy vo výške 55 445,00 €,  príplatky</w:t>
      </w:r>
    </w:p>
    <w:p w:rsidR="00686093" w:rsidRDefault="00686093" w:rsidP="00686093">
      <w:pPr>
        <w:pBdr>
          <w:top w:val="single" w:sz="4" w:space="1" w:color="auto"/>
        </w:pBdr>
        <w:jc w:val="both"/>
        <w:rPr>
          <w:bCs/>
          <w:iCs/>
          <w:szCs w:val="20"/>
        </w:rPr>
      </w:pPr>
      <w:r>
        <w:rPr>
          <w:bCs/>
          <w:iCs/>
          <w:szCs w:val="20"/>
        </w:rPr>
        <w:t xml:space="preserve"> ( osobné, za vedenie, za soboty a nedele) v sume 8 386,00 €, náhrady 18 060,00 €, odmeny vo výške</w:t>
      </w:r>
    </w:p>
    <w:p w:rsidR="00686093" w:rsidRDefault="00686093" w:rsidP="00686093">
      <w:pPr>
        <w:pBdr>
          <w:top w:val="single" w:sz="4" w:space="1" w:color="auto"/>
        </w:pBdr>
        <w:jc w:val="both"/>
        <w:rPr>
          <w:bCs/>
          <w:iCs/>
          <w:szCs w:val="20"/>
        </w:rPr>
      </w:pPr>
      <w:r>
        <w:rPr>
          <w:bCs/>
          <w:iCs/>
          <w:szCs w:val="20"/>
        </w:rPr>
        <w:t xml:space="preserve"> 2 620,00 € .</w:t>
      </w:r>
    </w:p>
    <w:p w:rsidR="00686093" w:rsidRDefault="00686093" w:rsidP="00686093">
      <w:pPr>
        <w:pBdr>
          <w:top w:val="single" w:sz="4" w:space="1" w:color="auto"/>
        </w:pBdr>
        <w:jc w:val="both"/>
        <w:rPr>
          <w:bCs/>
          <w:iCs/>
          <w:szCs w:val="20"/>
        </w:rPr>
      </w:pPr>
      <w:r>
        <w:rPr>
          <w:bCs/>
          <w:iCs/>
          <w:szCs w:val="20"/>
        </w:rPr>
        <w:t xml:space="preserve">U nepedagogických zamestnancov – hospodárka, ekonómka, údržbár a upratovačka, boli mzdy </w:t>
      </w:r>
    </w:p>
    <w:p w:rsidR="00686093" w:rsidRDefault="00686093" w:rsidP="00686093">
      <w:pPr>
        <w:pBdr>
          <w:top w:val="single" w:sz="4" w:space="1" w:color="auto"/>
        </w:pBdr>
        <w:jc w:val="both"/>
        <w:rPr>
          <w:bCs/>
          <w:iCs/>
          <w:szCs w:val="20"/>
        </w:rPr>
      </w:pPr>
      <w:r>
        <w:rPr>
          <w:bCs/>
          <w:iCs/>
          <w:szCs w:val="20"/>
        </w:rPr>
        <w:t>čerpané vo výške 20 108,00 €, z toho tarifné mzdy v sume 15 725,00 €, príplatky 1 206,00 €, náhrady vo výške 2 597,00 € a odmeny v sume  580,00 €.</w:t>
      </w:r>
    </w:p>
    <w:p w:rsidR="00686093" w:rsidRDefault="00686093" w:rsidP="00686093">
      <w:pPr>
        <w:pBdr>
          <w:top w:val="single" w:sz="4" w:space="1" w:color="auto"/>
        </w:pBdr>
        <w:jc w:val="both"/>
        <w:rPr>
          <w:bCs/>
          <w:iCs/>
          <w:szCs w:val="20"/>
        </w:rPr>
      </w:pPr>
    </w:p>
    <w:p w:rsidR="00686093" w:rsidRDefault="00686093" w:rsidP="00686093">
      <w:pPr>
        <w:pBdr>
          <w:top w:val="single" w:sz="4" w:space="1" w:color="auto"/>
        </w:pBdr>
        <w:jc w:val="both"/>
        <w:rPr>
          <w:bCs/>
          <w:iCs/>
          <w:szCs w:val="20"/>
        </w:rPr>
      </w:pPr>
    </w:p>
    <w:p w:rsidR="00686093" w:rsidRPr="0085412E" w:rsidRDefault="00686093" w:rsidP="00686093">
      <w:pPr>
        <w:pBdr>
          <w:top w:val="single" w:sz="4" w:space="1" w:color="auto"/>
        </w:pBdr>
        <w:jc w:val="both"/>
        <w:rPr>
          <w:b/>
          <w:bCs/>
          <w:i/>
          <w:iCs/>
          <w:szCs w:val="20"/>
          <w:u w:val="single"/>
        </w:rPr>
      </w:pPr>
      <w:r w:rsidRPr="0085412E">
        <w:rPr>
          <w:b/>
          <w:bCs/>
          <w:i/>
          <w:iCs/>
          <w:szCs w:val="20"/>
          <w:u w:val="single"/>
        </w:rPr>
        <w:t>Výdavky na poistné</w:t>
      </w:r>
    </w:p>
    <w:p w:rsidR="00686093" w:rsidRDefault="00686093" w:rsidP="00686093">
      <w:pPr>
        <w:pBdr>
          <w:top w:val="single" w:sz="4" w:space="1" w:color="auto"/>
        </w:pBdr>
        <w:jc w:val="both"/>
        <w:rPr>
          <w:bCs/>
          <w:iCs/>
          <w:szCs w:val="20"/>
          <w:u w:val="single"/>
        </w:rPr>
      </w:pPr>
    </w:p>
    <w:p w:rsidR="00686093" w:rsidRDefault="00686093" w:rsidP="00686093">
      <w:pPr>
        <w:pBdr>
          <w:top w:val="single" w:sz="4" w:space="1" w:color="auto"/>
        </w:pBdr>
        <w:jc w:val="both"/>
        <w:rPr>
          <w:bCs/>
          <w:iCs/>
          <w:szCs w:val="20"/>
        </w:rPr>
      </w:pPr>
      <w:r>
        <w:rPr>
          <w:bCs/>
          <w:iCs/>
          <w:szCs w:val="20"/>
        </w:rPr>
        <w:t>Výdavky na poistné do zdravotných poisťovní boli čerpané vo výške 10 412,00 €, do sociálnej poisťovne v sume 25 727,00 €.</w:t>
      </w:r>
    </w:p>
    <w:p w:rsidR="00686093" w:rsidRPr="00C04CC5" w:rsidRDefault="00686093" w:rsidP="00686093">
      <w:pPr>
        <w:pBdr>
          <w:top w:val="single" w:sz="4" w:space="1" w:color="auto"/>
        </w:pBdr>
        <w:jc w:val="both"/>
        <w:rPr>
          <w:bCs/>
          <w:iCs/>
          <w:szCs w:val="20"/>
        </w:rPr>
      </w:pPr>
    </w:p>
    <w:p w:rsidR="00686093" w:rsidRDefault="00686093" w:rsidP="00686093">
      <w:pPr>
        <w:pBdr>
          <w:top w:val="single" w:sz="4" w:space="1" w:color="auto"/>
        </w:pBdr>
        <w:jc w:val="both"/>
        <w:rPr>
          <w:bCs/>
          <w:iCs/>
          <w:szCs w:val="20"/>
          <w:u w:val="single"/>
        </w:rPr>
      </w:pPr>
    </w:p>
    <w:p w:rsidR="00686093" w:rsidRPr="0085412E" w:rsidRDefault="00686093" w:rsidP="00686093">
      <w:pPr>
        <w:pBdr>
          <w:top w:val="single" w:sz="4" w:space="1" w:color="auto"/>
        </w:pBdr>
        <w:jc w:val="both"/>
        <w:rPr>
          <w:b/>
          <w:bCs/>
          <w:i/>
          <w:iCs/>
          <w:szCs w:val="20"/>
          <w:u w:val="single"/>
        </w:rPr>
      </w:pPr>
      <w:r w:rsidRPr="0085412E">
        <w:rPr>
          <w:b/>
          <w:bCs/>
          <w:i/>
          <w:iCs/>
          <w:szCs w:val="20"/>
          <w:u w:val="single"/>
        </w:rPr>
        <w:t>Výdavky na prevádzku, tovary a služby</w:t>
      </w:r>
    </w:p>
    <w:p w:rsidR="00686093" w:rsidRPr="0085412E" w:rsidRDefault="00686093" w:rsidP="00686093">
      <w:pPr>
        <w:pBdr>
          <w:top w:val="single" w:sz="4" w:space="1" w:color="auto"/>
        </w:pBdr>
        <w:jc w:val="both"/>
        <w:rPr>
          <w:b/>
          <w:bCs/>
          <w:iCs/>
          <w:szCs w:val="20"/>
        </w:rPr>
      </w:pPr>
    </w:p>
    <w:p w:rsidR="00686093" w:rsidRDefault="00686093" w:rsidP="00686093">
      <w:pPr>
        <w:pBdr>
          <w:top w:val="single" w:sz="4" w:space="1" w:color="auto"/>
        </w:pBdr>
        <w:jc w:val="both"/>
        <w:rPr>
          <w:bCs/>
          <w:iCs/>
          <w:szCs w:val="20"/>
        </w:rPr>
      </w:pPr>
    </w:p>
    <w:p w:rsidR="00686093" w:rsidRDefault="00686093" w:rsidP="00686093">
      <w:pPr>
        <w:pBdr>
          <w:top w:val="single" w:sz="4" w:space="1" w:color="auto"/>
        </w:pBdr>
        <w:jc w:val="both"/>
        <w:rPr>
          <w:bCs/>
          <w:iCs/>
          <w:szCs w:val="20"/>
        </w:rPr>
      </w:pPr>
      <w:r>
        <w:rPr>
          <w:bCs/>
          <w:iCs/>
          <w:szCs w:val="20"/>
        </w:rPr>
        <w:t xml:space="preserve">Väčšiu  časť výdavkov predstavujú zvýšené náklady súvisiace s vedením externých záujmových útvarov ( futbalový, volejbalový, stolnotenisový, hokejbalový, kondičné posilňovanie, gymnastika, spoločenské tance) z dôvodu nárastu záujemcov o tieto športové aktivity. Ide predovšetkým o platby za športové výbavy, oblečenie a pomôcky, za prepravu na turnaje a štartovné, za prenájom ihrísk, telocviční a regeneračných zariadení, a na vyplatenie odmien z dohôd o pracovnej činnosti externým zamestnancom, ktorých počet tiež stúpol. </w:t>
      </w:r>
    </w:p>
    <w:p w:rsidR="00686093" w:rsidRDefault="00686093" w:rsidP="00686093">
      <w:pPr>
        <w:pBdr>
          <w:top w:val="single" w:sz="4" w:space="1" w:color="auto"/>
        </w:pBdr>
        <w:jc w:val="both"/>
        <w:rPr>
          <w:bCs/>
          <w:iCs/>
          <w:szCs w:val="20"/>
        </w:rPr>
      </w:pPr>
      <w:r>
        <w:rPr>
          <w:bCs/>
          <w:iCs/>
          <w:szCs w:val="20"/>
        </w:rPr>
        <w:t xml:space="preserve">Ostatné prevádzkové náklady predstavujú platby za energie, telekomunikácie, drobný kancelársky, čistiaci a údržbový materiál, služby, stravovanie, bankové a miestne poplatky. </w:t>
      </w:r>
    </w:p>
    <w:p w:rsidR="00686093" w:rsidRDefault="00686093" w:rsidP="00686093">
      <w:pPr>
        <w:pBdr>
          <w:bottom w:val="single" w:sz="12" w:space="23" w:color="auto"/>
        </w:pBdr>
        <w:jc w:val="both"/>
        <w:rPr>
          <w:b/>
          <w:i/>
          <w:u w:val="single"/>
        </w:rPr>
      </w:pPr>
    </w:p>
    <w:p w:rsidR="00686093" w:rsidRPr="0085412E" w:rsidRDefault="00686093" w:rsidP="00686093">
      <w:pPr>
        <w:pBdr>
          <w:bottom w:val="single" w:sz="12" w:space="23" w:color="auto"/>
        </w:pBdr>
        <w:jc w:val="both"/>
        <w:rPr>
          <w:b/>
          <w:i/>
          <w:u w:val="single"/>
        </w:rPr>
      </w:pPr>
      <w:r w:rsidRPr="0085412E">
        <w:rPr>
          <w:b/>
          <w:i/>
          <w:u w:val="single"/>
        </w:rPr>
        <w:t>Návrhy na ďalšiu činnosť</w:t>
      </w:r>
    </w:p>
    <w:p w:rsidR="00686093" w:rsidRDefault="00686093" w:rsidP="00686093">
      <w:pPr>
        <w:pBdr>
          <w:bottom w:val="single" w:sz="12" w:space="23" w:color="auto"/>
        </w:pBdr>
        <w:jc w:val="both"/>
        <w:rPr>
          <w:u w:val="single"/>
        </w:rPr>
      </w:pPr>
    </w:p>
    <w:p w:rsidR="00686093" w:rsidRDefault="00686093" w:rsidP="00686093">
      <w:pPr>
        <w:pBdr>
          <w:bottom w:val="single" w:sz="12" w:space="23" w:color="auto"/>
        </w:pBdr>
        <w:jc w:val="both"/>
      </w:pPr>
      <w:r w:rsidRPr="00D25BAC">
        <w:t>Nároky d</w:t>
      </w:r>
      <w:r>
        <w:t>e</w:t>
      </w:r>
      <w:r w:rsidRPr="00D25BAC">
        <w:t>tí a iných účastníkov záujmov</w:t>
      </w:r>
      <w:r>
        <w:t>é</w:t>
      </w:r>
      <w:r w:rsidRPr="00D25BAC">
        <w:t>ho</w:t>
      </w:r>
      <w:r>
        <w:t xml:space="preserve"> vzdelávania sú v dnešnej dobe natoľko vysoké, že je potrebné:</w:t>
      </w:r>
    </w:p>
    <w:p w:rsidR="00686093" w:rsidRDefault="00686093" w:rsidP="00686093">
      <w:pPr>
        <w:pBdr>
          <w:bottom w:val="single" w:sz="12" w:space="23" w:color="auto"/>
        </w:pBdr>
        <w:jc w:val="both"/>
      </w:pPr>
      <w:r>
        <w:t xml:space="preserve">- vytvoriť taký systém personálneho zabezpečenia pedagogických zamestnancov , pri ktorom by boli    </w:t>
      </w:r>
    </w:p>
    <w:p w:rsidR="00686093" w:rsidRDefault="00686093" w:rsidP="00686093">
      <w:pPr>
        <w:pBdr>
          <w:bottom w:val="single" w:sz="12" w:space="23" w:color="auto"/>
        </w:pBdr>
        <w:jc w:val="both"/>
      </w:pPr>
      <w:r>
        <w:t xml:space="preserve">  zabezpečené všetky oblasti záujmovej činnosti v proporciálnom pomere,</w:t>
      </w:r>
    </w:p>
    <w:p w:rsidR="00686093" w:rsidRDefault="00686093" w:rsidP="00686093">
      <w:pPr>
        <w:pBdr>
          <w:bottom w:val="single" w:sz="12" w:space="23" w:color="auto"/>
        </w:pBdr>
        <w:jc w:val="both"/>
      </w:pPr>
      <w:r>
        <w:t>- kvalifikovaní vychovávatelia by sa mali stať hlavnými organizátormi pravidelnej záujmovej činnosti,</w:t>
      </w:r>
    </w:p>
    <w:p w:rsidR="00686093" w:rsidRDefault="00686093" w:rsidP="00686093">
      <w:pPr>
        <w:pBdr>
          <w:bottom w:val="single" w:sz="12" w:space="23" w:color="auto"/>
        </w:pBdr>
        <w:jc w:val="both"/>
      </w:pPr>
      <w:r>
        <w:t xml:space="preserve">- zmena financovania CVČ nás vedie k tomu, aby ZÚ v čo najväčšej miere viedli interní pedagogickí    </w:t>
      </w:r>
    </w:p>
    <w:p w:rsidR="00686093" w:rsidRDefault="00686093" w:rsidP="00686093">
      <w:pPr>
        <w:pBdr>
          <w:bottom w:val="single" w:sz="12" w:space="23" w:color="auto"/>
        </w:pBdr>
        <w:jc w:val="both"/>
      </w:pPr>
      <w:r>
        <w:t xml:space="preserve">  zamestnanci v mieste sídla centra voľného času, v ktorom má dieťa aj trvalý pobyt,</w:t>
      </w:r>
    </w:p>
    <w:p w:rsidR="00686093" w:rsidRDefault="00686093" w:rsidP="00686093">
      <w:pPr>
        <w:pBdr>
          <w:bottom w:val="single" w:sz="12" w:space="23" w:color="auto"/>
        </w:pBdr>
        <w:jc w:val="both"/>
      </w:pPr>
      <w:r>
        <w:t xml:space="preserve">- od toho sa odvíja aj požiadavka CVČ „ Maják“ na ďalšie priestory ( trieda výtvarného odboru ZUŠ ), </w:t>
      </w:r>
    </w:p>
    <w:p w:rsidR="00686093" w:rsidRDefault="00686093" w:rsidP="00686093">
      <w:pPr>
        <w:pBdr>
          <w:bottom w:val="single" w:sz="12" w:space="23" w:color="auto"/>
        </w:pBdr>
        <w:jc w:val="both"/>
      </w:pPr>
      <w:r>
        <w:t xml:space="preserve">  z dôvodu nedostatočnej kapacity na tanečné a športové ZÚ, na realizáciu príležitostnej a klubovej    </w:t>
      </w:r>
    </w:p>
    <w:p w:rsidR="00686093" w:rsidRDefault="00686093" w:rsidP="00686093">
      <w:pPr>
        <w:pBdr>
          <w:bottom w:val="single" w:sz="12" w:space="23" w:color="auto"/>
        </w:pBdr>
        <w:jc w:val="both"/>
      </w:pPr>
      <w:r>
        <w:t xml:space="preserve">  záujmovej činnosti, predmetových súťaží a olympiád ( sme poverení ich organizovaním Obvodným   </w:t>
      </w:r>
    </w:p>
    <w:p w:rsidR="00686093" w:rsidRDefault="00686093" w:rsidP="00686093">
      <w:pPr>
        <w:pBdr>
          <w:bottom w:val="single" w:sz="12" w:space="23" w:color="auto"/>
        </w:pBdr>
        <w:jc w:val="both"/>
      </w:pPr>
      <w:r>
        <w:t xml:space="preserve">  úradom- školský odbor Žilina), nakoľko priestory prízemia nie sú zrekonštruované,</w:t>
      </w:r>
    </w:p>
    <w:p w:rsidR="00686093" w:rsidRPr="00D25BAC" w:rsidRDefault="00686093" w:rsidP="00686093">
      <w:pPr>
        <w:pBdr>
          <w:bottom w:val="single" w:sz="12" w:space="23" w:color="auto"/>
        </w:pBdr>
        <w:jc w:val="both"/>
      </w:pPr>
      <w:r>
        <w:t xml:space="preserve">- zamerať sa na tvorbu projektov pre deti a mládež ako súčasť prevencie pred sociálno – patologickými </w:t>
      </w:r>
    </w:p>
    <w:p w:rsidR="00686093" w:rsidRPr="002F1CA6" w:rsidRDefault="00686093" w:rsidP="00686093">
      <w:pPr>
        <w:pBdr>
          <w:bottom w:val="single" w:sz="12" w:space="23" w:color="auto"/>
        </w:pBdr>
        <w:jc w:val="both"/>
      </w:pPr>
      <w:r>
        <w:rPr>
          <w:i/>
        </w:rPr>
        <w:t xml:space="preserve">  </w:t>
      </w:r>
      <w:r w:rsidRPr="002F1CA6">
        <w:t>javmi</w:t>
      </w:r>
    </w:p>
    <w:p w:rsidR="00686093" w:rsidRDefault="00686093" w:rsidP="00686093">
      <w:pPr>
        <w:pBdr>
          <w:bottom w:val="single" w:sz="12" w:space="23" w:color="auto"/>
        </w:pBdr>
        <w:jc w:val="both"/>
      </w:pPr>
    </w:p>
    <w:p w:rsidR="00686093" w:rsidRDefault="00686093" w:rsidP="00686093">
      <w:pPr>
        <w:pBdr>
          <w:bottom w:val="single" w:sz="12" w:space="23" w:color="auto"/>
        </w:pBdr>
        <w:jc w:val="both"/>
      </w:pPr>
    </w:p>
    <w:p w:rsidR="00686093" w:rsidRDefault="00686093" w:rsidP="00686093">
      <w:pPr>
        <w:pBdr>
          <w:bottom w:val="single" w:sz="12" w:space="23" w:color="auto"/>
        </w:pBdr>
        <w:jc w:val="both"/>
      </w:pPr>
    </w:p>
    <w:p w:rsidR="00686093" w:rsidRDefault="00686093" w:rsidP="00686093">
      <w:pPr>
        <w:pBdr>
          <w:bottom w:val="single" w:sz="12" w:space="23" w:color="auto"/>
        </w:pBdr>
        <w:jc w:val="both"/>
      </w:pPr>
    </w:p>
    <w:p w:rsidR="00686093" w:rsidRDefault="00686093" w:rsidP="00686093">
      <w:pPr>
        <w:pBdr>
          <w:bottom w:val="single" w:sz="12" w:space="23" w:color="auto"/>
        </w:pBdr>
        <w:jc w:val="both"/>
      </w:pPr>
    </w:p>
    <w:p w:rsidR="00686093" w:rsidRDefault="00686093" w:rsidP="00686093">
      <w:pPr>
        <w:pBdr>
          <w:bottom w:val="single" w:sz="12" w:space="23" w:color="auto"/>
        </w:pBdr>
        <w:jc w:val="both"/>
      </w:pPr>
    </w:p>
    <w:p w:rsidR="00686093" w:rsidRDefault="00686093" w:rsidP="00686093">
      <w:pPr>
        <w:pBdr>
          <w:bottom w:val="single" w:sz="12" w:space="23" w:color="auto"/>
        </w:pBdr>
        <w:jc w:val="both"/>
      </w:pPr>
    </w:p>
    <w:p w:rsidR="00686093" w:rsidRDefault="00686093" w:rsidP="00686093">
      <w:pPr>
        <w:pBdr>
          <w:bottom w:val="single" w:sz="12" w:space="23" w:color="auto"/>
        </w:pBdr>
        <w:jc w:val="both"/>
      </w:pPr>
    </w:p>
    <w:p w:rsidR="00686093" w:rsidRDefault="00686093" w:rsidP="00686093">
      <w:pPr>
        <w:pBdr>
          <w:bottom w:val="single" w:sz="12" w:space="23" w:color="auto"/>
        </w:pBdr>
        <w:jc w:val="both"/>
      </w:pPr>
    </w:p>
    <w:p w:rsidR="00686093" w:rsidRDefault="00686093" w:rsidP="00686093">
      <w:pPr>
        <w:pBdr>
          <w:bottom w:val="single" w:sz="12" w:space="23" w:color="auto"/>
        </w:pBdr>
        <w:jc w:val="both"/>
      </w:pPr>
    </w:p>
    <w:p w:rsidR="00686093" w:rsidRDefault="00686093" w:rsidP="00686093">
      <w:pPr>
        <w:rPr>
          <w:i/>
        </w:rPr>
      </w:pPr>
    </w:p>
    <w:p w:rsidR="00686093" w:rsidRDefault="00686093" w:rsidP="00686093">
      <w:pPr>
        <w:rPr>
          <w:i/>
        </w:rPr>
      </w:pPr>
    </w:p>
    <w:p w:rsidR="00686093" w:rsidRPr="004B47AC" w:rsidRDefault="00686093" w:rsidP="00686093">
      <w:pPr>
        <w:rPr>
          <w:i/>
        </w:rPr>
      </w:pPr>
      <w:r w:rsidRPr="004B47AC">
        <w:rPr>
          <w:i/>
        </w:rPr>
        <w:lastRenderedPageBreak/>
        <w:t>Bežné výdavky z rozpočtovej kapitoly MŠ SR</w:t>
      </w:r>
      <w:r>
        <w:rPr>
          <w:i/>
        </w:rPr>
        <w:t xml:space="preserve"> prostredníctvom zriaďovateľa</w:t>
      </w:r>
      <w:r w:rsidRPr="004B47AC">
        <w:rPr>
          <w:i/>
        </w:rPr>
        <w:t>- vzdelávacie poukazy</w:t>
      </w:r>
    </w:p>
    <w:p w:rsidR="00686093" w:rsidRDefault="00686093" w:rsidP="00686093"/>
    <w:tbl>
      <w:tblPr>
        <w:tblW w:w="8638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1141"/>
        <w:gridCol w:w="3355"/>
        <w:gridCol w:w="1163"/>
        <w:gridCol w:w="1040"/>
        <w:gridCol w:w="1259"/>
        <w:gridCol w:w="680"/>
      </w:tblGrid>
      <w:tr w:rsidR="00686093" w:rsidTr="008D29AD">
        <w:trPr>
          <w:trHeight w:val="255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Analytické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Názov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Rozpočet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6093" w:rsidRDefault="00686093" w:rsidP="008D29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86093" w:rsidRDefault="00686093" w:rsidP="008D2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Rozpočet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Skutočnosť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%       pln.</w:t>
            </w:r>
          </w:p>
        </w:tc>
      </w:tr>
      <w:tr w:rsidR="00686093" w:rsidTr="008D29AD">
        <w:trPr>
          <w:trHeight w:val="270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členenie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schválený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93" w:rsidRDefault="00686093" w:rsidP="008D29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upravený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31.12.2012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686093" w:rsidTr="008D29AD">
        <w:trPr>
          <w:trHeight w:val="255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631001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Cestovné tuzemské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86093" w:rsidTr="008D29AD">
        <w:trPr>
          <w:trHeight w:val="255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633002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Výpočtová technika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86093" w:rsidTr="008D29AD">
        <w:trPr>
          <w:trHeight w:val="255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633006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Všeobecný a učebný materiál, licencie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441,93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99,9</w:t>
            </w:r>
          </w:p>
        </w:tc>
      </w:tr>
      <w:tr w:rsidR="00686093" w:rsidTr="008D29AD">
        <w:trPr>
          <w:trHeight w:val="255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637002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Kultúrne a športové podujatia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313,20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686093" w:rsidTr="008D29AD">
        <w:trPr>
          <w:trHeight w:val="255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637027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Odmeny na dohody o pracovnej činnosti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161,27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686093" w:rsidTr="008D29AD">
        <w:trPr>
          <w:trHeight w:val="255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6093" w:rsidRPr="00E777DF" w:rsidRDefault="00686093" w:rsidP="008D29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7DF">
              <w:rPr>
                <w:rFonts w:ascii="Arial" w:hAnsi="Arial" w:cs="Arial"/>
                <w:b/>
                <w:sz w:val="20"/>
                <w:szCs w:val="20"/>
              </w:rPr>
              <w:t>Zdroj 111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Vzdelávacie poukazy celkom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6093" w:rsidRPr="000E46BF" w:rsidRDefault="00686093" w:rsidP="008D29A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093" w:rsidRPr="000E46BF" w:rsidRDefault="00686093" w:rsidP="008D29A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916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6093" w:rsidRPr="000E46BF" w:rsidRDefault="00686093" w:rsidP="008D29A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916,40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6093" w:rsidRPr="000E46BF" w:rsidRDefault="00686093" w:rsidP="008D29A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100,0</w:t>
            </w:r>
          </w:p>
        </w:tc>
      </w:tr>
    </w:tbl>
    <w:p w:rsidR="00686093" w:rsidRDefault="00686093" w:rsidP="00686093"/>
    <w:p w:rsidR="00686093" w:rsidRDefault="00686093" w:rsidP="00686093"/>
    <w:p w:rsidR="00686093" w:rsidRDefault="00686093" w:rsidP="00686093"/>
    <w:p w:rsidR="00686093" w:rsidRPr="003418E6" w:rsidRDefault="00686093" w:rsidP="00686093">
      <w:pPr>
        <w:rPr>
          <w:i/>
        </w:rPr>
      </w:pPr>
      <w:r>
        <w:rPr>
          <w:i/>
        </w:rPr>
        <w:t>Mimorozpočtové</w:t>
      </w:r>
      <w:r w:rsidRPr="003418E6">
        <w:rPr>
          <w:i/>
        </w:rPr>
        <w:t xml:space="preserve"> príjmy</w:t>
      </w:r>
      <w:r>
        <w:rPr>
          <w:i/>
        </w:rPr>
        <w:t xml:space="preserve">  - nezahrnuté v rozpočte zriaďovateľa</w:t>
      </w:r>
    </w:p>
    <w:p w:rsidR="00686093" w:rsidRDefault="00686093" w:rsidP="00686093"/>
    <w:tbl>
      <w:tblPr>
        <w:tblW w:w="686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1141"/>
        <w:gridCol w:w="3420"/>
        <w:gridCol w:w="1040"/>
        <w:gridCol w:w="1259"/>
      </w:tblGrid>
      <w:tr w:rsidR="00686093" w:rsidTr="008D29AD">
        <w:trPr>
          <w:trHeight w:val="255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Pr="00AB0EC2" w:rsidRDefault="00686093" w:rsidP="008D29A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B0EC2">
              <w:rPr>
                <w:rFonts w:ascii="Arial" w:hAnsi="Arial" w:cs="Arial"/>
                <w:bCs/>
                <w:sz w:val="20"/>
                <w:szCs w:val="20"/>
              </w:rPr>
              <w:t>Analytické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Názov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Rozpočet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Skutočnosť</w:t>
            </w:r>
          </w:p>
        </w:tc>
      </w:tr>
      <w:tr w:rsidR="00686093" w:rsidTr="008D29AD">
        <w:trPr>
          <w:trHeight w:val="270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členenie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31.12.2012</w:t>
            </w:r>
          </w:p>
        </w:tc>
      </w:tr>
      <w:tr w:rsidR="00686093" w:rsidTr="008D29AD">
        <w:trPr>
          <w:trHeight w:val="255"/>
        </w:trPr>
        <w:tc>
          <w:tcPr>
            <w:tcW w:w="1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223001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Poplatky za služby, príležitostné akcie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1028,00</w:t>
            </w:r>
          </w:p>
        </w:tc>
      </w:tr>
      <w:tr w:rsidR="00686093" w:rsidTr="008D29AD">
        <w:trPr>
          <w:trHeight w:val="255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223002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Poplatky za záujmové krúžky, letné tábory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27843,20</w:t>
            </w:r>
          </w:p>
        </w:tc>
      </w:tr>
      <w:tr w:rsidR="00686093" w:rsidTr="008D29AD">
        <w:trPr>
          <w:trHeight w:val="255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Tuzemské bežné granty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6093" w:rsidRDefault="00686093" w:rsidP="008D2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686093" w:rsidTr="008D29AD">
        <w:trPr>
          <w:trHeight w:val="27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6093" w:rsidRPr="00E777DF" w:rsidRDefault="00686093" w:rsidP="008D29A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E777DF">
              <w:rPr>
                <w:rFonts w:ascii="Arial" w:hAnsi="Arial" w:cs="Arial"/>
                <w:b/>
                <w:sz w:val="20"/>
                <w:szCs w:val="20"/>
              </w:rPr>
              <w:t>Zdroj 72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6093" w:rsidRPr="003418E6" w:rsidRDefault="00686093" w:rsidP="008D29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18E6">
              <w:rPr>
                <w:rFonts w:ascii="Arial" w:hAnsi="Arial" w:cs="Arial"/>
                <w:b/>
                <w:sz w:val="20"/>
                <w:szCs w:val="20"/>
              </w:rPr>
              <w:t>Nedaňové príjmy celkom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6093" w:rsidRPr="003418E6" w:rsidRDefault="00686093" w:rsidP="008D29A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6093" w:rsidRPr="003418E6" w:rsidRDefault="00686093" w:rsidP="008D29A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29671,20</w:t>
            </w:r>
          </w:p>
        </w:tc>
      </w:tr>
    </w:tbl>
    <w:p w:rsidR="00686093" w:rsidRDefault="00686093" w:rsidP="00686093">
      <w:pPr>
        <w:rPr>
          <w:sz w:val="22"/>
          <w:szCs w:val="22"/>
        </w:rPr>
      </w:pPr>
    </w:p>
    <w:p w:rsidR="00686093" w:rsidRDefault="00686093" w:rsidP="00686093"/>
    <w:p w:rsidR="00686093" w:rsidRDefault="00686093" w:rsidP="00686093"/>
    <w:p w:rsidR="00686093" w:rsidRDefault="00686093" w:rsidP="00686093"/>
    <w:p w:rsidR="00686093" w:rsidRDefault="00686093" w:rsidP="00686093"/>
    <w:p w:rsidR="00686093" w:rsidRDefault="00686093" w:rsidP="00686093"/>
    <w:p w:rsidR="00686093" w:rsidRDefault="00686093" w:rsidP="00686093"/>
    <w:p w:rsidR="00686093" w:rsidRDefault="00686093" w:rsidP="00686093"/>
    <w:p w:rsidR="00686093" w:rsidRDefault="00686093" w:rsidP="00686093"/>
    <w:p w:rsidR="00686093" w:rsidRDefault="00686093" w:rsidP="00686093"/>
    <w:p w:rsidR="00686093" w:rsidRDefault="00686093" w:rsidP="00686093"/>
    <w:p w:rsidR="00686093" w:rsidRDefault="00686093" w:rsidP="00686093"/>
    <w:p w:rsidR="00686093" w:rsidRDefault="00686093" w:rsidP="00686093"/>
    <w:p w:rsidR="00686093" w:rsidRDefault="00686093" w:rsidP="00686093"/>
    <w:p w:rsidR="00686093" w:rsidRDefault="00686093" w:rsidP="00686093"/>
    <w:p w:rsidR="00686093" w:rsidRDefault="00686093" w:rsidP="00686093"/>
    <w:p w:rsidR="00686093" w:rsidRDefault="00686093" w:rsidP="00686093"/>
    <w:p w:rsidR="00686093" w:rsidRDefault="00686093" w:rsidP="00686093"/>
    <w:p w:rsidR="00686093" w:rsidRDefault="00686093" w:rsidP="00686093"/>
    <w:p w:rsidR="00686093" w:rsidRDefault="00686093" w:rsidP="00686093"/>
    <w:p w:rsidR="00686093" w:rsidRDefault="00686093" w:rsidP="00686093"/>
    <w:p w:rsidR="00686093" w:rsidRDefault="00686093" w:rsidP="00686093"/>
    <w:p w:rsidR="00686093" w:rsidRDefault="00686093" w:rsidP="00686093"/>
    <w:p w:rsidR="00686093" w:rsidRDefault="00686093" w:rsidP="00686093"/>
    <w:p w:rsidR="00686093" w:rsidRDefault="00686093" w:rsidP="00686093"/>
    <w:p w:rsidR="00686093" w:rsidRDefault="00686093" w:rsidP="00686093"/>
    <w:p w:rsidR="00686093" w:rsidRDefault="00686093" w:rsidP="00686093"/>
    <w:p w:rsidR="00686093" w:rsidRDefault="00686093" w:rsidP="00686093"/>
    <w:p w:rsidR="00686093" w:rsidRDefault="00686093" w:rsidP="00686093"/>
    <w:p w:rsidR="00686093" w:rsidRDefault="00686093" w:rsidP="00686093"/>
    <w:p w:rsidR="00686093" w:rsidRDefault="00686093" w:rsidP="00686093"/>
    <w:p w:rsidR="00686093" w:rsidRDefault="00686093" w:rsidP="00686093"/>
    <w:p w:rsidR="00686093" w:rsidRDefault="00686093" w:rsidP="00686093"/>
    <w:p w:rsidR="00686093" w:rsidRDefault="00686093" w:rsidP="00686093"/>
    <w:sectPr w:rsidR="00686093" w:rsidSect="00FA3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11D" w:rsidRDefault="00CD611D" w:rsidP="000863B2">
      <w:r>
        <w:separator/>
      </w:r>
    </w:p>
  </w:endnote>
  <w:endnote w:type="continuationSeparator" w:id="0">
    <w:p w:rsidR="00CD611D" w:rsidRDefault="00CD611D" w:rsidP="000863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11D" w:rsidRDefault="00CD611D" w:rsidP="000863B2">
      <w:r>
        <w:separator/>
      </w:r>
    </w:p>
  </w:footnote>
  <w:footnote w:type="continuationSeparator" w:id="0">
    <w:p w:rsidR="00CD611D" w:rsidRDefault="00CD611D" w:rsidP="000863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06AE9"/>
    <w:multiLevelType w:val="hybridMultilevel"/>
    <w:tmpl w:val="4DE25E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46135C"/>
    <w:multiLevelType w:val="hybridMultilevel"/>
    <w:tmpl w:val="CFBE35D8"/>
    <w:lvl w:ilvl="0" w:tplc="077A110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556588"/>
    <w:multiLevelType w:val="hybridMultilevel"/>
    <w:tmpl w:val="E97E49B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EA0766"/>
    <w:multiLevelType w:val="hybridMultilevel"/>
    <w:tmpl w:val="9D1CC2AE"/>
    <w:lvl w:ilvl="0" w:tplc="041B000B">
      <w:start w:val="1"/>
      <w:numFmt w:val="bullet"/>
      <w:lvlText w:val=""/>
      <w:lvlJc w:val="left"/>
      <w:pPr>
        <w:ind w:left="177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0B5D22D5"/>
    <w:multiLevelType w:val="hybridMultilevel"/>
    <w:tmpl w:val="2D38427E"/>
    <w:lvl w:ilvl="0" w:tplc="2ADED01A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765"/>
        </w:tabs>
        <w:ind w:left="67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485"/>
        </w:tabs>
        <w:ind w:left="74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8205"/>
        </w:tabs>
        <w:ind w:left="82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925"/>
        </w:tabs>
        <w:ind w:left="89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645"/>
        </w:tabs>
        <w:ind w:left="96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365"/>
        </w:tabs>
        <w:ind w:left="10365" w:hanging="360"/>
      </w:pPr>
      <w:rPr>
        <w:rFonts w:ascii="Wingdings" w:hAnsi="Wingdings" w:hint="default"/>
      </w:rPr>
    </w:lvl>
  </w:abstractNum>
  <w:abstractNum w:abstractNumId="5">
    <w:nsid w:val="0F282550"/>
    <w:multiLevelType w:val="hybridMultilevel"/>
    <w:tmpl w:val="71DC791A"/>
    <w:lvl w:ilvl="0" w:tplc="101088A4">
      <w:start w:val="58"/>
      <w:numFmt w:val="decimal"/>
      <w:lvlText w:val="%1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6">
    <w:nsid w:val="120E608C"/>
    <w:multiLevelType w:val="hybridMultilevel"/>
    <w:tmpl w:val="A90844A6"/>
    <w:lvl w:ilvl="0" w:tplc="E75897CA">
      <w:start w:val="63"/>
      <w:numFmt w:val="decimal"/>
      <w:lvlText w:val="%1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7">
    <w:nsid w:val="124462E6"/>
    <w:multiLevelType w:val="hybridMultilevel"/>
    <w:tmpl w:val="E4D2E830"/>
    <w:lvl w:ilvl="0" w:tplc="F1F024B6">
      <w:start w:val="367"/>
      <w:numFmt w:val="decimal"/>
      <w:lvlText w:val="%1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8">
    <w:nsid w:val="1B217C3D"/>
    <w:multiLevelType w:val="hybridMultilevel"/>
    <w:tmpl w:val="28C46F1C"/>
    <w:lvl w:ilvl="0" w:tplc="041B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2C324848"/>
    <w:multiLevelType w:val="hybridMultilevel"/>
    <w:tmpl w:val="E90E6036"/>
    <w:lvl w:ilvl="0" w:tplc="58CABF8C">
      <w:start w:val="75"/>
      <w:numFmt w:val="decimal"/>
      <w:lvlText w:val="%1"/>
      <w:lvlJc w:val="left"/>
      <w:pPr>
        <w:ind w:left="31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915" w:hanging="360"/>
      </w:pPr>
    </w:lvl>
    <w:lvl w:ilvl="2" w:tplc="041B001B" w:tentative="1">
      <w:start w:val="1"/>
      <w:numFmt w:val="lowerRoman"/>
      <w:lvlText w:val="%3."/>
      <w:lvlJc w:val="right"/>
      <w:pPr>
        <w:ind w:left="4635" w:hanging="180"/>
      </w:pPr>
    </w:lvl>
    <w:lvl w:ilvl="3" w:tplc="041B000F" w:tentative="1">
      <w:start w:val="1"/>
      <w:numFmt w:val="decimal"/>
      <w:lvlText w:val="%4."/>
      <w:lvlJc w:val="left"/>
      <w:pPr>
        <w:ind w:left="5355" w:hanging="360"/>
      </w:pPr>
    </w:lvl>
    <w:lvl w:ilvl="4" w:tplc="041B0019" w:tentative="1">
      <w:start w:val="1"/>
      <w:numFmt w:val="lowerLetter"/>
      <w:lvlText w:val="%5."/>
      <w:lvlJc w:val="left"/>
      <w:pPr>
        <w:ind w:left="6075" w:hanging="360"/>
      </w:pPr>
    </w:lvl>
    <w:lvl w:ilvl="5" w:tplc="041B001B" w:tentative="1">
      <w:start w:val="1"/>
      <w:numFmt w:val="lowerRoman"/>
      <w:lvlText w:val="%6."/>
      <w:lvlJc w:val="right"/>
      <w:pPr>
        <w:ind w:left="6795" w:hanging="180"/>
      </w:pPr>
    </w:lvl>
    <w:lvl w:ilvl="6" w:tplc="041B000F" w:tentative="1">
      <w:start w:val="1"/>
      <w:numFmt w:val="decimal"/>
      <w:lvlText w:val="%7."/>
      <w:lvlJc w:val="left"/>
      <w:pPr>
        <w:ind w:left="7515" w:hanging="360"/>
      </w:pPr>
    </w:lvl>
    <w:lvl w:ilvl="7" w:tplc="041B0019" w:tentative="1">
      <w:start w:val="1"/>
      <w:numFmt w:val="lowerLetter"/>
      <w:lvlText w:val="%8."/>
      <w:lvlJc w:val="left"/>
      <w:pPr>
        <w:ind w:left="8235" w:hanging="360"/>
      </w:pPr>
    </w:lvl>
    <w:lvl w:ilvl="8" w:tplc="041B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0">
    <w:nsid w:val="39117898"/>
    <w:multiLevelType w:val="hybridMultilevel"/>
    <w:tmpl w:val="BD6E9580"/>
    <w:lvl w:ilvl="0" w:tplc="DD627A06">
      <w:start w:val="91"/>
      <w:numFmt w:val="decimal"/>
      <w:lvlText w:val="%1"/>
      <w:lvlJc w:val="left"/>
      <w:pPr>
        <w:ind w:left="31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915" w:hanging="360"/>
      </w:pPr>
    </w:lvl>
    <w:lvl w:ilvl="2" w:tplc="041B001B" w:tentative="1">
      <w:start w:val="1"/>
      <w:numFmt w:val="lowerRoman"/>
      <w:lvlText w:val="%3."/>
      <w:lvlJc w:val="right"/>
      <w:pPr>
        <w:ind w:left="4635" w:hanging="180"/>
      </w:pPr>
    </w:lvl>
    <w:lvl w:ilvl="3" w:tplc="041B000F" w:tentative="1">
      <w:start w:val="1"/>
      <w:numFmt w:val="decimal"/>
      <w:lvlText w:val="%4."/>
      <w:lvlJc w:val="left"/>
      <w:pPr>
        <w:ind w:left="5355" w:hanging="360"/>
      </w:pPr>
    </w:lvl>
    <w:lvl w:ilvl="4" w:tplc="041B0019" w:tentative="1">
      <w:start w:val="1"/>
      <w:numFmt w:val="lowerLetter"/>
      <w:lvlText w:val="%5."/>
      <w:lvlJc w:val="left"/>
      <w:pPr>
        <w:ind w:left="6075" w:hanging="360"/>
      </w:pPr>
    </w:lvl>
    <w:lvl w:ilvl="5" w:tplc="041B001B" w:tentative="1">
      <w:start w:val="1"/>
      <w:numFmt w:val="lowerRoman"/>
      <w:lvlText w:val="%6."/>
      <w:lvlJc w:val="right"/>
      <w:pPr>
        <w:ind w:left="6795" w:hanging="180"/>
      </w:pPr>
    </w:lvl>
    <w:lvl w:ilvl="6" w:tplc="041B000F" w:tentative="1">
      <w:start w:val="1"/>
      <w:numFmt w:val="decimal"/>
      <w:lvlText w:val="%7."/>
      <w:lvlJc w:val="left"/>
      <w:pPr>
        <w:ind w:left="7515" w:hanging="360"/>
      </w:pPr>
    </w:lvl>
    <w:lvl w:ilvl="7" w:tplc="041B0019" w:tentative="1">
      <w:start w:val="1"/>
      <w:numFmt w:val="lowerLetter"/>
      <w:lvlText w:val="%8."/>
      <w:lvlJc w:val="left"/>
      <w:pPr>
        <w:ind w:left="8235" w:hanging="360"/>
      </w:pPr>
    </w:lvl>
    <w:lvl w:ilvl="8" w:tplc="041B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1">
    <w:nsid w:val="4A6253E1"/>
    <w:multiLevelType w:val="hybridMultilevel"/>
    <w:tmpl w:val="00784992"/>
    <w:lvl w:ilvl="0" w:tplc="2EBA078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>
    <w:nsid w:val="4C646CB1"/>
    <w:multiLevelType w:val="hybridMultilevel"/>
    <w:tmpl w:val="EAEAC85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E7C2794"/>
    <w:multiLevelType w:val="hybridMultilevel"/>
    <w:tmpl w:val="08ACF6E8"/>
    <w:lvl w:ilvl="0" w:tplc="0405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82A7365"/>
    <w:multiLevelType w:val="hybridMultilevel"/>
    <w:tmpl w:val="3C90CB5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695A0D"/>
    <w:multiLevelType w:val="hybridMultilevel"/>
    <w:tmpl w:val="31341CEA"/>
    <w:lvl w:ilvl="0" w:tplc="746EFC14"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765"/>
        </w:tabs>
        <w:ind w:left="6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485"/>
        </w:tabs>
        <w:ind w:left="748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205"/>
        </w:tabs>
        <w:ind w:left="8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925"/>
        </w:tabs>
        <w:ind w:left="8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645"/>
        </w:tabs>
        <w:ind w:left="964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365"/>
        </w:tabs>
        <w:ind w:left="10365" w:hanging="360"/>
      </w:pPr>
      <w:rPr>
        <w:rFonts w:ascii="Wingdings" w:hAnsi="Wingdings" w:hint="default"/>
      </w:rPr>
    </w:lvl>
  </w:abstractNum>
  <w:abstractNum w:abstractNumId="16">
    <w:nsid w:val="6B0D1FC2"/>
    <w:multiLevelType w:val="hybridMultilevel"/>
    <w:tmpl w:val="2D78C0A4"/>
    <w:lvl w:ilvl="0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6BE86FB4"/>
    <w:multiLevelType w:val="hybridMultilevel"/>
    <w:tmpl w:val="2DDA543A"/>
    <w:lvl w:ilvl="0" w:tplc="0405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11D352D"/>
    <w:multiLevelType w:val="hybridMultilevel"/>
    <w:tmpl w:val="7DA81DC2"/>
    <w:lvl w:ilvl="0" w:tplc="41C448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18B2153"/>
    <w:multiLevelType w:val="hybridMultilevel"/>
    <w:tmpl w:val="7F9262F2"/>
    <w:lvl w:ilvl="0" w:tplc="85CA0AFA">
      <w:start w:val="170"/>
      <w:numFmt w:val="decimal"/>
      <w:lvlText w:val="%1"/>
      <w:lvlJc w:val="left"/>
      <w:pPr>
        <w:tabs>
          <w:tab w:val="num" w:pos="3315"/>
        </w:tabs>
        <w:ind w:left="3315" w:hanging="4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20">
    <w:nsid w:val="721E41D9"/>
    <w:multiLevelType w:val="hybridMultilevel"/>
    <w:tmpl w:val="F918CB9C"/>
    <w:lvl w:ilvl="0" w:tplc="1F347006"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765"/>
        </w:tabs>
        <w:ind w:left="6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485"/>
        </w:tabs>
        <w:ind w:left="748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205"/>
        </w:tabs>
        <w:ind w:left="8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925"/>
        </w:tabs>
        <w:ind w:left="8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645"/>
        </w:tabs>
        <w:ind w:left="964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365"/>
        </w:tabs>
        <w:ind w:left="10365" w:hanging="360"/>
      </w:pPr>
      <w:rPr>
        <w:rFonts w:ascii="Wingdings" w:hAnsi="Wingdings" w:hint="default"/>
      </w:rPr>
    </w:lvl>
  </w:abstractNum>
  <w:abstractNum w:abstractNumId="21">
    <w:nsid w:val="76D3415D"/>
    <w:multiLevelType w:val="hybridMultilevel"/>
    <w:tmpl w:val="98765B5A"/>
    <w:lvl w:ilvl="0" w:tplc="B6ECEF6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98F3D8D"/>
    <w:multiLevelType w:val="hybridMultilevel"/>
    <w:tmpl w:val="404C1A6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C7241E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4E1D4C"/>
    <w:multiLevelType w:val="hybridMultilevel"/>
    <w:tmpl w:val="E8046BB6"/>
    <w:lvl w:ilvl="0" w:tplc="3BDE1C16">
      <w:start w:val="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4">
    <w:nsid w:val="7CD133D2"/>
    <w:multiLevelType w:val="hybridMultilevel"/>
    <w:tmpl w:val="C4C8E3C4"/>
    <w:lvl w:ilvl="0" w:tplc="0405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6"/>
  </w:num>
  <w:num w:numId="3">
    <w:abstractNumId w:val="18"/>
  </w:num>
  <w:num w:numId="4">
    <w:abstractNumId w:val="20"/>
  </w:num>
  <w:num w:numId="5">
    <w:abstractNumId w:val="15"/>
  </w:num>
  <w:num w:numId="6">
    <w:abstractNumId w:val="12"/>
  </w:num>
  <w:num w:numId="7">
    <w:abstractNumId w:val="21"/>
  </w:num>
  <w:num w:numId="8">
    <w:abstractNumId w:val="24"/>
  </w:num>
  <w:num w:numId="9">
    <w:abstractNumId w:val="13"/>
  </w:num>
  <w:num w:numId="10">
    <w:abstractNumId w:val="17"/>
  </w:num>
  <w:num w:numId="11">
    <w:abstractNumId w:val="2"/>
  </w:num>
  <w:num w:numId="12">
    <w:abstractNumId w:val="4"/>
  </w:num>
  <w:num w:numId="13">
    <w:abstractNumId w:val="22"/>
  </w:num>
  <w:num w:numId="14">
    <w:abstractNumId w:val="0"/>
  </w:num>
  <w:num w:numId="15">
    <w:abstractNumId w:val="23"/>
  </w:num>
  <w:num w:numId="16">
    <w:abstractNumId w:val="19"/>
  </w:num>
  <w:num w:numId="17">
    <w:abstractNumId w:val="5"/>
  </w:num>
  <w:num w:numId="18">
    <w:abstractNumId w:val="7"/>
  </w:num>
  <w:num w:numId="19">
    <w:abstractNumId w:val="6"/>
  </w:num>
  <w:num w:numId="20">
    <w:abstractNumId w:val="9"/>
  </w:num>
  <w:num w:numId="21">
    <w:abstractNumId w:val="10"/>
  </w:num>
  <w:num w:numId="22">
    <w:abstractNumId w:val="11"/>
  </w:num>
  <w:num w:numId="23">
    <w:abstractNumId w:val="3"/>
  </w:num>
  <w:num w:numId="24">
    <w:abstractNumId w:val="8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6093"/>
    <w:rsid w:val="00070F27"/>
    <w:rsid w:val="000863B2"/>
    <w:rsid w:val="000A251C"/>
    <w:rsid w:val="000C15A7"/>
    <w:rsid w:val="000C2CF1"/>
    <w:rsid w:val="001015DF"/>
    <w:rsid w:val="00125906"/>
    <w:rsid w:val="00172D30"/>
    <w:rsid w:val="001B05B7"/>
    <w:rsid w:val="001C1899"/>
    <w:rsid w:val="001F7C3D"/>
    <w:rsid w:val="002117A2"/>
    <w:rsid w:val="00224BFC"/>
    <w:rsid w:val="00240379"/>
    <w:rsid w:val="00290C2A"/>
    <w:rsid w:val="002B0291"/>
    <w:rsid w:val="003536DC"/>
    <w:rsid w:val="00360F66"/>
    <w:rsid w:val="003826B4"/>
    <w:rsid w:val="0042095C"/>
    <w:rsid w:val="00444010"/>
    <w:rsid w:val="004704C9"/>
    <w:rsid w:val="004D52F7"/>
    <w:rsid w:val="0050209A"/>
    <w:rsid w:val="00543B61"/>
    <w:rsid w:val="00546BAE"/>
    <w:rsid w:val="00591D17"/>
    <w:rsid w:val="005B4DDE"/>
    <w:rsid w:val="005C67E9"/>
    <w:rsid w:val="005E1BEC"/>
    <w:rsid w:val="006416EE"/>
    <w:rsid w:val="00645672"/>
    <w:rsid w:val="006528BB"/>
    <w:rsid w:val="00661A16"/>
    <w:rsid w:val="00664FA2"/>
    <w:rsid w:val="00686093"/>
    <w:rsid w:val="00701982"/>
    <w:rsid w:val="00711B0A"/>
    <w:rsid w:val="00771903"/>
    <w:rsid w:val="007B51BB"/>
    <w:rsid w:val="008028D9"/>
    <w:rsid w:val="00866EB8"/>
    <w:rsid w:val="008726F4"/>
    <w:rsid w:val="008A41EC"/>
    <w:rsid w:val="008D29AD"/>
    <w:rsid w:val="008D68C9"/>
    <w:rsid w:val="00910C7E"/>
    <w:rsid w:val="009202C5"/>
    <w:rsid w:val="009361C3"/>
    <w:rsid w:val="009435A6"/>
    <w:rsid w:val="009A55DF"/>
    <w:rsid w:val="009B52F7"/>
    <w:rsid w:val="009C7074"/>
    <w:rsid w:val="009F01E0"/>
    <w:rsid w:val="009F4D9F"/>
    <w:rsid w:val="00A24E40"/>
    <w:rsid w:val="00A65603"/>
    <w:rsid w:val="00A87D2D"/>
    <w:rsid w:val="00A9664D"/>
    <w:rsid w:val="00B13574"/>
    <w:rsid w:val="00B67192"/>
    <w:rsid w:val="00BA7185"/>
    <w:rsid w:val="00CB5D9C"/>
    <w:rsid w:val="00CD611D"/>
    <w:rsid w:val="00D0466D"/>
    <w:rsid w:val="00D15238"/>
    <w:rsid w:val="00D4149D"/>
    <w:rsid w:val="00D66F24"/>
    <w:rsid w:val="00D81E3D"/>
    <w:rsid w:val="00DD5EFF"/>
    <w:rsid w:val="00EB54B9"/>
    <w:rsid w:val="00EE22EA"/>
    <w:rsid w:val="00F4650D"/>
    <w:rsid w:val="00F977D5"/>
    <w:rsid w:val="00FA358A"/>
    <w:rsid w:val="00FD7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8609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86093"/>
    <w:pPr>
      <w:keepNext/>
      <w:pBdr>
        <w:top w:val="single" w:sz="4" w:space="1" w:color="auto"/>
      </w:pBdr>
      <w:jc w:val="center"/>
      <w:outlineLvl w:val="0"/>
    </w:pPr>
    <w:rPr>
      <w:rFonts w:ascii="Comic Sans MS" w:hAnsi="Comic Sans MS"/>
      <w:bCs/>
      <w:i/>
      <w:szCs w:val="20"/>
    </w:rPr>
  </w:style>
  <w:style w:type="paragraph" w:styleId="Nadpis2">
    <w:name w:val="heading 2"/>
    <w:basedOn w:val="Normlny"/>
    <w:next w:val="Normlny"/>
    <w:link w:val="Nadpis2Char"/>
    <w:qFormat/>
    <w:rsid w:val="00686093"/>
    <w:pPr>
      <w:keepNext/>
      <w:pBdr>
        <w:top w:val="single" w:sz="4" w:space="1" w:color="auto"/>
      </w:pBdr>
      <w:outlineLvl w:val="1"/>
    </w:pPr>
    <w:rPr>
      <w:rFonts w:ascii="Comic Sans MS" w:hAnsi="Comic Sans MS"/>
      <w:bCs/>
      <w:i/>
      <w:szCs w:val="20"/>
    </w:rPr>
  </w:style>
  <w:style w:type="paragraph" w:styleId="Nadpis3">
    <w:name w:val="heading 3"/>
    <w:basedOn w:val="Normlny"/>
    <w:next w:val="Normlny"/>
    <w:link w:val="Nadpis3Char"/>
    <w:qFormat/>
    <w:rsid w:val="00686093"/>
    <w:pPr>
      <w:keepNext/>
      <w:ind w:left="-43" w:right="5"/>
      <w:outlineLvl w:val="2"/>
    </w:pPr>
    <w:rPr>
      <w:rFonts w:ascii="Arial" w:hAnsi="Arial" w:cs="Arial"/>
      <w:b/>
      <w:bCs/>
      <w:sz w:val="32"/>
      <w:szCs w:val="32"/>
    </w:rPr>
  </w:style>
  <w:style w:type="paragraph" w:styleId="Nadpis4">
    <w:name w:val="heading 4"/>
    <w:basedOn w:val="Normlny"/>
    <w:next w:val="Normlny"/>
    <w:link w:val="Nadpis4Char"/>
    <w:qFormat/>
    <w:rsid w:val="00686093"/>
    <w:pPr>
      <w:keepNext/>
      <w:pBdr>
        <w:top w:val="single" w:sz="4" w:space="1" w:color="auto"/>
      </w:pBdr>
      <w:jc w:val="center"/>
      <w:outlineLvl w:val="3"/>
    </w:pPr>
    <w:rPr>
      <w:b/>
      <w:iCs/>
      <w:sz w:val="28"/>
      <w:szCs w:val="20"/>
    </w:rPr>
  </w:style>
  <w:style w:type="paragraph" w:styleId="Nadpis5">
    <w:name w:val="heading 5"/>
    <w:basedOn w:val="Normlny"/>
    <w:next w:val="Normlny"/>
    <w:link w:val="Nadpis5Char"/>
    <w:qFormat/>
    <w:rsid w:val="00686093"/>
    <w:pPr>
      <w:keepNext/>
      <w:pBdr>
        <w:top w:val="single" w:sz="4" w:space="1" w:color="auto"/>
      </w:pBdr>
      <w:outlineLvl w:val="4"/>
    </w:pPr>
    <w:rPr>
      <w:bCs/>
      <w:iCs/>
      <w:sz w:val="28"/>
      <w:szCs w:val="20"/>
    </w:rPr>
  </w:style>
  <w:style w:type="paragraph" w:styleId="Nadpis6">
    <w:name w:val="heading 6"/>
    <w:basedOn w:val="Normlny"/>
    <w:next w:val="Normlny"/>
    <w:link w:val="Nadpis6Char"/>
    <w:qFormat/>
    <w:rsid w:val="00686093"/>
    <w:pPr>
      <w:keepNext/>
      <w:ind w:left="2124" w:firstLine="708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686093"/>
    <w:pPr>
      <w:keepNext/>
      <w:pBdr>
        <w:top w:val="single" w:sz="4" w:space="1" w:color="auto"/>
      </w:pBdr>
      <w:outlineLvl w:val="6"/>
    </w:pPr>
    <w:rPr>
      <w:bCs/>
      <w:iCs/>
      <w:szCs w:val="20"/>
      <w:u w:val="single"/>
    </w:rPr>
  </w:style>
  <w:style w:type="paragraph" w:styleId="Nadpis8">
    <w:name w:val="heading 8"/>
    <w:basedOn w:val="Normlny"/>
    <w:next w:val="Normlny"/>
    <w:link w:val="Nadpis8Char"/>
    <w:qFormat/>
    <w:rsid w:val="00686093"/>
    <w:pPr>
      <w:keepNext/>
      <w:pBdr>
        <w:top w:val="single" w:sz="4" w:space="1" w:color="auto"/>
      </w:pBdr>
      <w:outlineLvl w:val="7"/>
    </w:pPr>
    <w:rPr>
      <w:b/>
      <w:iCs/>
      <w:szCs w:val="20"/>
    </w:rPr>
  </w:style>
  <w:style w:type="paragraph" w:styleId="Nadpis9">
    <w:name w:val="heading 9"/>
    <w:basedOn w:val="Normlny"/>
    <w:next w:val="Normlny"/>
    <w:link w:val="Nadpis9Char"/>
    <w:qFormat/>
    <w:rsid w:val="00686093"/>
    <w:pPr>
      <w:keepNext/>
      <w:outlineLvl w:val="8"/>
    </w:pPr>
    <w:rPr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86093"/>
    <w:rPr>
      <w:rFonts w:ascii="Comic Sans MS" w:eastAsia="Times New Roman" w:hAnsi="Comic Sans MS" w:cs="Times New Roman"/>
      <w:bCs/>
      <w:i/>
      <w:sz w:val="24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rsid w:val="00686093"/>
    <w:rPr>
      <w:rFonts w:ascii="Comic Sans MS" w:eastAsia="Times New Roman" w:hAnsi="Comic Sans MS" w:cs="Times New Roman"/>
      <w:bCs/>
      <w:i/>
      <w:sz w:val="24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rsid w:val="00686093"/>
    <w:rPr>
      <w:rFonts w:ascii="Arial" w:eastAsia="Times New Roman" w:hAnsi="Arial" w:cs="Arial"/>
      <w:b/>
      <w:bCs/>
      <w:sz w:val="32"/>
      <w:szCs w:val="32"/>
      <w:lang w:eastAsia="sk-SK"/>
    </w:rPr>
  </w:style>
  <w:style w:type="character" w:customStyle="1" w:styleId="Nadpis4Char">
    <w:name w:val="Nadpis 4 Char"/>
    <w:basedOn w:val="Predvolenpsmoodseku"/>
    <w:link w:val="Nadpis4"/>
    <w:rsid w:val="00686093"/>
    <w:rPr>
      <w:rFonts w:ascii="Times New Roman" w:eastAsia="Times New Roman" w:hAnsi="Times New Roman" w:cs="Times New Roman"/>
      <w:b/>
      <w:iCs/>
      <w:sz w:val="28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686093"/>
    <w:rPr>
      <w:rFonts w:ascii="Times New Roman" w:eastAsia="Times New Roman" w:hAnsi="Times New Roman" w:cs="Times New Roman"/>
      <w:bCs/>
      <w:iCs/>
      <w:sz w:val="28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rsid w:val="00686093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686093"/>
    <w:rPr>
      <w:rFonts w:ascii="Times New Roman" w:eastAsia="Times New Roman" w:hAnsi="Times New Roman" w:cs="Times New Roman"/>
      <w:bCs/>
      <w:iCs/>
      <w:sz w:val="24"/>
      <w:szCs w:val="20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686093"/>
    <w:rPr>
      <w:rFonts w:ascii="Times New Roman" w:eastAsia="Times New Roman" w:hAnsi="Times New Roman" w:cs="Times New Roman"/>
      <w:b/>
      <w:iCs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686093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Popis">
    <w:name w:val="caption"/>
    <w:basedOn w:val="Normlny"/>
    <w:next w:val="Normlny"/>
    <w:qFormat/>
    <w:rsid w:val="00686093"/>
    <w:pPr>
      <w:pBdr>
        <w:bottom w:val="single" w:sz="4" w:space="1" w:color="auto"/>
      </w:pBdr>
      <w:ind w:left="1260" w:hanging="1260"/>
    </w:pPr>
    <w:rPr>
      <w:sz w:val="28"/>
    </w:rPr>
  </w:style>
  <w:style w:type="paragraph" w:customStyle="1" w:styleId="xl24">
    <w:name w:val="xl24"/>
    <w:basedOn w:val="Normlny"/>
    <w:rsid w:val="0068609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25">
    <w:name w:val="xl25"/>
    <w:basedOn w:val="Normlny"/>
    <w:rsid w:val="0068609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26">
    <w:name w:val="xl26"/>
    <w:basedOn w:val="Normlny"/>
    <w:rsid w:val="0068609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27">
    <w:name w:val="xl27"/>
    <w:basedOn w:val="Normlny"/>
    <w:rsid w:val="0068609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28">
    <w:name w:val="xl28"/>
    <w:basedOn w:val="Normlny"/>
    <w:rsid w:val="0068609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29">
    <w:name w:val="xl29"/>
    <w:basedOn w:val="Normlny"/>
    <w:rsid w:val="006860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30">
    <w:name w:val="xl30"/>
    <w:basedOn w:val="Normlny"/>
    <w:rsid w:val="006860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lang w:val="cs-CZ" w:eastAsia="cs-CZ"/>
    </w:rPr>
  </w:style>
  <w:style w:type="paragraph" w:customStyle="1" w:styleId="xl31">
    <w:name w:val="xl31"/>
    <w:basedOn w:val="Normlny"/>
    <w:rsid w:val="0068609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lang w:val="cs-CZ" w:eastAsia="cs-CZ"/>
    </w:rPr>
  </w:style>
  <w:style w:type="paragraph" w:customStyle="1" w:styleId="xl32">
    <w:name w:val="xl32"/>
    <w:basedOn w:val="Normlny"/>
    <w:rsid w:val="00686093"/>
    <w:pPr>
      <w:spacing w:before="100" w:beforeAutospacing="1" w:after="100" w:afterAutospacing="1"/>
    </w:pPr>
    <w:rPr>
      <w:rFonts w:ascii="Arial" w:hAnsi="Arial" w:cs="Arial"/>
      <w:b/>
      <w:bCs/>
      <w:lang w:val="cs-CZ" w:eastAsia="cs-CZ"/>
    </w:rPr>
  </w:style>
  <w:style w:type="paragraph" w:customStyle="1" w:styleId="xl33">
    <w:name w:val="xl33"/>
    <w:basedOn w:val="Normlny"/>
    <w:rsid w:val="006860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cs-CZ" w:eastAsia="cs-CZ"/>
    </w:rPr>
  </w:style>
  <w:style w:type="paragraph" w:customStyle="1" w:styleId="xl34">
    <w:name w:val="xl34"/>
    <w:basedOn w:val="Normlny"/>
    <w:rsid w:val="0068609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lang w:val="cs-CZ" w:eastAsia="cs-CZ"/>
    </w:rPr>
  </w:style>
  <w:style w:type="paragraph" w:customStyle="1" w:styleId="xl35">
    <w:name w:val="xl35"/>
    <w:basedOn w:val="Normlny"/>
    <w:rsid w:val="0068609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cs-CZ" w:eastAsia="cs-CZ"/>
    </w:rPr>
  </w:style>
  <w:style w:type="paragraph" w:customStyle="1" w:styleId="xl36">
    <w:name w:val="xl36"/>
    <w:basedOn w:val="Normlny"/>
    <w:rsid w:val="006860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cs-CZ" w:eastAsia="cs-CZ"/>
    </w:rPr>
  </w:style>
  <w:style w:type="paragraph" w:customStyle="1" w:styleId="xl37">
    <w:name w:val="xl37"/>
    <w:basedOn w:val="Normlny"/>
    <w:rsid w:val="0068609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lang w:val="cs-CZ" w:eastAsia="cs-CZ"/>
    </w:rPr>
  </w:style>
  <w:style w:type="paragraph" w:customStyle="1" w:styleId="xl38">
    <w:name w:val="xl38"/>
    <w:basedOn w:val="Normlny"/>
    <w:rsid w:val="0068609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lang w:val="cs-CZ" w:eastAsia="cs-CZ"/>
    </w:rPr>
  </w:style>
  <w:style w:type="paragraph" w:customStyle="1" w:styleId="xl39">
    <w:name w:val="xl39"/>
    <w:basedOn w:val="Normlny"/>
    <w:rsid w:val="006860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lang w:val="cs-CZ" w:eastAsia="cs-CZ"/>
    </w:rPr>
  </w:style>
  <w:style w:type="paragraph" w:customStyle="1" w:styleId="xl40">
    <w:name w:val="xl40"/>
    <w:basedOn w:val="Normlny"/>
    <w:rsid w:val="006860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cs-CZ" w:eastAsia="cs-CZ"/>
    </w:rPr>
  </w:style>
  <w:style w:type="paragraph" w:customStyle="1" w:styleId="xl41">
    <w:name w:val="xl41"/>
    <w:basedOn w:val="Normlny"/>
    <w:rsid w:val="006860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lang w:val="cs-CZ" w:eastAsia="cs-CZ"/>
    </w:rPr>
  </w:style>
  <w:style w:type="paragraph" w:styleId="Zkladntext">
    <w:name w:val="Body Text"/>
    <w:basedOn w:val="Normlny"/>
    <w:link w:val="ZkladntextChar"/>
    <w:rsid w:val="00686093"/>
    <w:pPr>
      <w:pBdr>
        <w:top w:val="single" w:sz="4" w:space="1" w:color="auto"/>
      </w:pBdr>
      <w:jc w:val="center"/>
    </w:pPr>
    <w:rPr>
      <w:rFonts w:ascii="Arial" w:hAnsi="Arial" w:cs="Arial"/>
      <w:b/>
      <w:i/>
      <w:szCs w:val="20"/>
    </w:rPr>
  </w:style>
  <w:style w:type="character" w:customStyle="1" w:styleId="ZkladntextChar">
    <w:name w:val="Základný text Char"/>
    <w:basedOn w:val="Predvolenpsmoodseku"/>
    <w:link w:val="Zkladntext"/>
    <w:rsid w:val="00686093"/>
    <w:rPr>
      <w:rFonts w:ascii="Arial" w:eastAsia="Times New Roman" w:hAnsi="Arial" w:cs="Arial"/>
      <w:b/>
      <w:i/>
      <w:sz w:val="24"/>
      <w:szCs w:val="20"/>
      <w:lang w:eastAsia="sk-SK"/>
    </w:rPr>
  </w:style>
  <w:style w:type="paragraph" w:styleId="Zkladntext2">
    <w:name w:val="Body Text 2"/>
    <w:basedOn w:val="Normlny"/>
    <w:link w:val="Zkladntext2Char"/>
    <w:rsid w:val="00686093"/>
    <w:rPr>
      <w:sz w:val="28"/>
    </w:rPr>
  </w:style>
  <w:style w:type="character" w:customStyle="1" w:styleId="Zkladntext2Char">
    <w:name w:val="Základný text 2 Char"/>
    <w:basedOn w:val="Predvolenpsmoodseku"/>
    <w:link w:val="Zkladntext2"/>
    <w:rsid w:val="00686093"/>
    <w:rPr>
      <w:rFonts w:ascii="Times New Roman" w:eastAsia="Times New Roman" w:hAnsi="Times New Roman" w:cs="Times New Roman"/>
      <w:sz w:val="28"/>
      <w:szCs w:val="24"/>
      <w:lang w:eastAsia="sk-SK"/>
    </w:rPr>
  </w:style>
  <w:style w:type="paragraph" w:styleId="Zkladntext3">
    <w:name w:val="Body Text 3"/>
    <w:basedOn w:val="Normlny"/>
    <w:link w:val="Zkladntext3Char"/>
    <w:rsid w:val="00686093"/>
    <w:pPr>
      <w:pBdr>
        <w:top w:val="single" w:sz="4" w:space="1" w:color="auto"/>
      </w:pBdr>
    </w:pPr>
    <w:rPr>
      <w:bCs/>
      <w:iCs/>
      <w:szCs w:val="20"/>
    </w:rPr>
  </w:style>
  <w:style w:type="character" w:customStyle="1" w:styleId="Zkladntext3Char">
    <w:name w:val="Základný text 3 Char"/>
    <w:basedOn w:val="Predvolenpsmoodseku"/>
    <w:link w:val="Zkladntext3"/>
    <w:rsid w:val="00686093"/>
    <w:rPr>
      <w:rFonts w:ascii="Times New Roman" w:eastAsia="Times New Roman" w:hAnsi="Times New Roman" w:cs="Times New Roman"/>
      <w:bCs/>
      <w:iCs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86093"/>
    <w:pPr>
      <w:ind w:left="708"/>
    </w:pPr>
  </w:style>
  <w:style w:type="character" w:customStyle="1" w:styleId="ZarkazkladnhotextuChar">
    <w:name w:val="Zarážka základného textu Char"/>
    <w:basedOn w:val="Predvolenpsmoodseku"/>
    <w:link w:val="Zarkazkladnhotextu"/>
    <w:rsid w:val="0068609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860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86093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42095C"/>
    <w:pPr>
      <w:ind w:left="720"/>
      <w:contextualSpacing/>
    </w:pPr>
  </w:style>
  <w:style w:type="table" w:styleId="Mriekatabuky">
    <w:name w:val="Table Grid"/>
    <w:basedOn w:val="Normlnatabuka"/>
    <w:uiPriority w:val="59"/>
    <w:rsid w:val="00A87D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0863B2"/>
    <w:rPr>
      <w:sz w:val="20"/>
      <w:szCs w:val="20"/>
    </w:rPr>
  </w:style>
  <w:style w:type="character" w:customStyle="1" w:styleId="TextkoncovejpoznmkyChar">
    <w:name w:val="Text koncovej poznámky Char"/>
    <w:basedOn w:val="Predvolenpsmoodseku"/>
    <w:link w:val="Textkoncovejpoznmky"/>
    <w:uiPriority w:val="99"/>
    <w:semiHidden/>
    <w:rsid w:val="000863B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koncovpoznmku">
    <w:name w:val="endnote reference"/>
    <w:basedOn w:val="Predvolenpsmoodseku"/>
    <w:uiPriority w:val="99"/>
    <w:semiHidden/>
    <w:unhideWhenUsed/>
    <w:rsid w:val="000863B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4A6E5B-8749-4BC7-88E3-2D3363D09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1061</TotalTime>
  <Pages>1</Pages>
  <Words>2138</Words>
  <Characters>12193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</dc:creator>
  <cp:lastModifiedBy>CVC</cp:lastModifiedBy>
  <cp:revision>14</cp:revision>
  <cp:lastPrinted>2016-05-16T09:57:00Z</cp:lastPrinted>
  <dcterms:created xsi:type="dcterms:W3CDTF">2015-06-17T05:47:00Z</dcterms:created>
  <dcterms:modified xsi:type="dcterms:W3CDTF">2016-05-16T11:31:00Z</dcterms:modified>
</cp:coreProperties>
</file>