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B8" w:rsidRDefault="005D38B8" w:rsidP="005D38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38B8" w:rsidRDefault="005D38B8" w:rsidP="005D38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P O Z V Á N K A </w:t>
      </w:r>
    </w:p>
    <w:p w:rsidR="005D38B8" w:rsidRDefault="005D38B8" w:rsidP="005D38B8">
      <w:pPr>
        <w:pBdr>
          <w:bottom w:val="single" w:sz="4" w:space="1" w:color="auto"/>
        </w:pBd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Pozývame Vás na  zasadnutie komisie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pre </w:t>
      </w:r>
      <w: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</w:rPr>
        <w:t>rozpočet, financie, správu a hospodárenie s majetkom mesta, ktoré sa uskutoční</w:t>
      </w: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dňa </w:t>
      </w:r>
      <w:r w:rsidR="00355E63">
        <w:rPr>
          <w:rFonts w:asciiTheme="majorHAnsi" w:hAnsiTheme="majorHAnsi" w:cs="Times New Roman"/>
          <w:b/>
          <w:bCs/>
          <w:sz w:val="24"/>
          <w:szCs w:val="24"/>
        </w:rPr>
        <w:t>12.04.2021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o 1</w:t>
      </w:r>
      <w:r w:rsidR="001B7FE4">
        <w:rPr>
          <w:rFonts w:asciiTheme="majorHAnsi" w:hAnsiTheme="majorHAnsi" w:cs="Times New Roman"/>
          <w:b/>
          <w:bCs/>
          <w:sz w:val="24"/>
          <w:szCs w:val="24"/>
        </w:rPr>
        <w:t>6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.00 hod. v zasadačke  Mestského úradu </w:t>
      </w: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B4" w:rsidRDefault="002F3BB4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B4" w:rsidRDefault="002F3BB4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B4" w:rsidRDefault="002F3BB4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8B8" w:rsidRDefault="005D38B8" w:rsidP="005D38B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Cambria" w:hAnsi="Cambria"/>
        </w:rPr>
        <w:t>Privítanie a predloženie programu</w:t>
      </w:r>
    </w:p>
    <w:p w:rsidR="005D38B8" w:rsidRPr="00DB2975" w:rsidRDefault="005D38B8" w:rsidP="005D38B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Schvaľovanie programu</w:t>
      </w:r>
    </w:p>
    <w:p w:rsidR="00DB2975" w:rsidRPr="00622EF6" w:rsidRDefault="00DB2975" w:rsidP="005D38B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 xml:space="preserve">Kontrola plnenia uznesení z predchádzajúcich zasadnutí komisie </w:t>
      </w:r>
    </w:p>
    <w:p w:rsidR="00620E7D" w:rsidRPr="001B346E" w:rsidRDefault="004C7AC7" w:rsidP="002F3BB4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Rozpočtové opatrenia</w:t>
      </w:r>
    </w:p>
    <w:p w:rsidR="005D38B8" w:rsidRPr="005D38B8" w:rsidRDefault="005D38B8" w:rsidP="005D38B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Rôzne</w:t>
      </w:r>
    </w:p>
    <w:p w:rsidR="005D38B8" w:rsidRPr="005D38B8" w:rsidRDefault="005D38B8" w:rsidP="005D38B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Záver</w:t>
      </w:r>
    </w:p>
    <w:p w:rsidR="005D38B8" w:rsidRDefault="005D38B8" w:rsidP="005D38B8">
      <w:pPr>
        <w:spacing w:after="0" w:line="240" w:lineRule="auto"/>
        <w:ind w:left="360"/>
        <w:jc w:val="both"/>
      </w:pPr>
    </w:p>
    <w:p w:rsidR="005D38B8" w:rsidRDefault="005D38B8" w:rsidP="005D38B8">
      <w:pPr>
        <w:jc w:val="both"/>
        <w:rPr>
          <w:b/>
        </w:rPr>
      </w:pPr>
    </w:p>
    <w:p w:rsidR="005D38B8" w:rsidRDefault="005D38B8" w:rsidP="005D38B8">
      <w:pPr>
        <w:pStyle w:val="Odsekzoznamu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EF6" w:rsidRDefault="00622EF6" w:rsidP="00622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Ing. Štefan Uhliarik</w:t>
      </w:r>
    </w:p>
    <w:p w:rsidR="005D38B8" w:rsidRDefault="005D38B8" w:rsidP="005D38B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predseda komisie</w:t>
      </w: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A16846" w:rsidRDefault="00A16846"/>
    <w:sectPr w:rsidR="00A1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2D"/>
    <w:rsid w:val="001B346E"/>
    <w:rsid w:val="001B7FE4"/>
    <w:rsid w:val="002F3BB4"/>
    <w:rsid w:val="00355E63"/>
    <w:rsid w:val="004C7AC7"/>
    <w:rsid w:val="005D38B8"/>
    <w:rsid w:val="00620E7D"/>
    <w:rsid w:val="00622EF6"/>
    <w:rsid w:val="008A3E2D"/>
    <w:rsid w:val="008F131D"/>
    <w:rsid w:val="009A7310"/>
    <w:rsid w:val="00A16846"/>
    <w:rsid w:val="00DB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A230B-0726-48FC-B4EE-91C9738C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38B8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D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5D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RUSINOVÁ Katarína</cp:lastModifiedBy>
  <cp:revision>10</cp:revision>
  <dcterms:created xsi:type="dcterms:W3CDTF">2020-06-01T12:34:00Z</dcterms:created>
  <dcterms:modified xsi:type="dcterms:W3CDTF">2021-04-06T11:19:00Z</dcterms:modified>
</cp:coreProperties>
</file>