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dňa 0</w:t>
      </w:r>
      <w:r w:rsidR="00622EF6">
        <w:rPr>
          <w:rFonts w:asciiTheme="majorHAnsi" w:hAnsiTheme="majorHAnsi" w:cs="Times New Roman"/>
          <w:b/>
          <w:bCs/>
          <w:sz w:val="24"/>
          <w:szCs w:val="24"/>
        </w:rPr>
        <w:t>7</w:t>
      </w:r>
      <w:r>
        <w:rPr>
          <w:rFonts w:asciiTheme="majorHAnsi" w:hAnsiTheme="majorHAnsi" w:cs="Times New Roman"/>
          <w:b/>
          <w:bCs/>
          <w:sz w:val="24"/>
          <w:szCs w:val="24"/>
        </w:rPr>
        <w:t>.0</w:t>
      </w:r>
      <w:r w:rsidR="00622EF6">
        <w:rPr>
          <w:rFonts w:asciiTheme="majorHAnsi" w:hAnsiTheme="majorHAnsi" w:cs="Times New Roman"/>
          <w:b/>
          <w:bCs/>
          <w:sz w:val="24"/>
          <w:szCs w:val="24"/>
        </w:rPr>
        <w:t>9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.2020 o 15.00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:rsidR="00622EF6" w:rsidRPr="008F131D" w:rsidRDefault="00622EF6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Plnenie rozpočtu k 30.6.2020</w:t>
      </w:r>
    </w:p>
    <w:p w:rsidR="00622EF6" w:rsidRPr="008F131D" w:rsidRDefault="00622EF6" w:rsidP="00622EF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</w:t>
      </w:r>
    </w:p>
    <w:p w:rsidR="008F131D" w:rsidRPr="00622EF6" w:rsidRDefault="008F131D" w:rsidP="008F131D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výsledku kontroly letných terás</w:t>
      </w:r>
    </w:p>
    <w:p w:rsidR="00622EF6" w:rsidRPr="008F131D" w:rsidRDefault="00622EF6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</w:t>
      </w:r>
      <w:r w:rsidR="008F131D">
        <w:rPr>
          <w:rFonts w:ascii="Cambria" w:hAnsi="Cambria"/>
          <w:color w:val="000000"/>
        </w:rPr>
        <w:t xml:space="preserve"> 5</w:t>
      </w:r>
      <w:r>
        <w:rPr>
          <w:rFonts w:ascii="Cambria" w:hAnsi="Cambria"/>
          <w:color w:val="000000"/>
        </w:rPr>
        <w:t>/2017</w:t>
      </w:r>
    </w:p>
    <w:p w:rsidR="005D38B8" w:rsidRPr="008F131D" w:rsidRDefault="00622EF6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</w:t>
      </w:r>
      <w:r w:rsidR="009A7310">
        <w:rPr>
          <w:rFonts w:ascii="Cambria" w:hAnsi="Cambria"/>
          <w:color w:val="000000"/>
        </w:rPr>
        <w:t xml:space="preserve"> </w:t>
      </w:r>
      <w:r w:rsidR="008F131D">
        <w:rPr>
          <w:rFonts w:ascii="Cambria" w:hAnsi="Cambria"/>
          <w:color w:val="000000"/>
        </w:rPr>
        <w:t>2</w:t>
      </w:r>
      <w:r>
        <w:rPr>
          <w:rFonts w:ascii="Cambria" w:hAnsi="Cambria"/>
          <w:color w:val="000000"/>
        </w:rPr>
        <w:t>/2017</w:t>
      </w:r>
    </w:p>
    <w:p w:rsidR="008F131D" w:rsidRPr="00620E7D" w:rsidRDefault="008F131D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č.2/2014</w:t>
      </w:r>
    </w:p>
    <w:p w:rsidR="00620E7D" w:rsidRDefault="008F131D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Kúpa pozemku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62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</w:t>
      </w: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5D38B8"/>
    <w:rsid w:val="00620E7D"/>
    <w:rsid w:val="00622EF6"/>
    <w:rsid w:val="008A3E2D"/>
    <w:rsid w:val="008F131D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5</cp:revision>
  <dcterms:created xsi:type="dcterms:W3CDTF">2020-06-01T12:34:00Z</dcterms:created>
  <dcterms:modified xsi:type="dcterms:W3CDTF">2020-08-31T13:47:00Z</dcterms:modified>
</cp:coreProperties>
</file>