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5AA5" w14:textId="77777777" w:rsidR="005944A5" w:rsidRDefault="005944A5" w:rsidP="008B5B2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713479" w14:textId="77777777" w:rsidR="005944A5" w:rsidRDefault="005944A5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85B1E" w14:textId="77777777" w:rsidR="0006307E" w:rsidRPr="00D9606C" w:rsidRDefault="0006307E" w:rsidP="0085326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6C">
        <w:rPr>
          <w:rFonts w:ascii="Times New Roman" w:hAnsi="Times New Roman" w:cs="Times New Roman"/>
          <w:b/>
          <w:sz w:val="24"/>
          <w:szCs w:val="24"/>
        </w:rPr>
        <w:t>O Z N Á M E N I E</w:t>
      </w:r>
    </w:p>
    <w:p w14:paraId="6EAC3B4D" w14:textId="77777777" w:rsidR="0006307E" w:rsidRPr="00D9606C" w:rsidRDefault="0006307E" w:rsidP="0006307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5365E" w14:textId="146416A0" w:rsidR="00707802" w:rsidRPr="00707802" w:rsidRDefault="00707802" w:rsidP="00707802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Mesto Námestovo oznamuje, že sa uvoľnil 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>mandát</w:t>
      </w:r>
      <w:r w:rsidR="004435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 dvoch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člen</w:t>
      </w:r>
      <w:r w:rsidR="004435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ov </w:t>
      </w:r>
      <w:r w:rsidR="00853264" w:rsidRPr="00853264">
        <w:rPr>
          <w:rFonts w:ascii="Times New Roman" w:hAnsi="Times New Roman" w:cs="Times New Roman"/>
          <w:b/>
          <w:bCs/>
          <w:sz w:val="24"/>
          <w:szCs w:val="24"/>
          <w:u w:val="single"/>
        </w:rPr>
        <w:t>Komisi</w:t>
      </w:r>
      <w:r w:rsidR="00853264" w:rsidRPr="00853264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853264" w:rsidRPr="008532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 rozpočet, financie, správu a hospodárenie s majetkom mesta</w:t>
      </w:r>
      <w:r w:rsidRPr="00707802">
        <w:rPr>
          <w:rFonts w:ascii="Times New Roman" w:hAnsi="Times New Roman" w:cs="Times New Roman"/>
          <w:sz w:val="24"/>
          <w:szCs w:val="24"/>
        </w:rPr>
        <w:t>. Návrh kandidáta na doplnenie člena vyššie uvedenej  komisie je možné podať 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802">
        <w:rPr>
          <w:rFonts w:ascii="Times New Roman" w:hAnsi="Times New Roman" w:cs="Times New Roman"/>
          <w:sz w:val="24"/>
          <w:szCs w:val="24"/>
        </w:rPr>
        <w:t>termíne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34231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34231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>. 2020 (vrátane)</w:t>
      </w:r>
    </w:p>
    <w:p w14:paraId="29B0402F" w14:textId="405C9581" w:rsidR="0006307E" w:rsidRPr="00D9606C" w:rsidRDefault="0006307E" w:rsidP="005944A5">
      <w:pPr>
        <w:pStyle w:val="Textkomentra"/>
        <w:rPr>
          <w:rFonts w:ascii="Times New Roman" w:hAnsi="Times New Roman" w:cs="Times New Roman"/>
          <w:sz w:val="24"/>
          <w:szCs w:val="24"/>
        </w:rPr>
      </w:pPr>
    </w:p>
    <w:p w14:paraId="699B01EB" w14:textId="79677608" w:rsidR="0006307E" w:rsidRPr="00707802" w:rsidRDefault="0006307E" w:rsidP="00980D3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Návrh kandidáta na člena komisie mestského zastupiteľstva</w:t>
      </w:r>
      <w:r w:rsidR="00707802" w:rsidRPr="00707802">
        <w:rPr>
          <w:rStyle w:val="Odkaznakomentr"/>
          <w:rFonts w:ascii="Times New Roman" w:hAnsi="Times New Roman" w:cs="Times New Roman"/>
          <w:sz w:val="24"/>
          <w:szCs w:val="24"/>
        </w:rPr>
        <w:t xml:space="preserve"> m</w:t>
      </w:r>
      <w:r w:rsidRPr="00707802">
        <w:rPr>
          <w:rFonts w:ascii="Times New Roman" w:hAnsi="Times New Roman" w:cs="Times New Roman"/>
          <w:sz w:val="24"/>
          <w:szCs w:val="24"/>
        </w:rPr>
        <w:t xml:space="preserve">usí obsahovať: </w:t>
      </w:r>
    </w:p>
    <w:p w14:paraId="7AA59312" w14:textId="77777777" w:rsidR="00980D3C" w:rsidRPr="00D9606C" w:rsidRDefault="00980D3C" w:rsidP="00980D3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D081FA9" w14:textId="77777777" w:rsidR="0006307E" w:rsidRPr="00D9606C" w:rsidRDefault="00980D3C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kto podáva návrh,</w:t>
      </w:r>
    </w:p>
    <w:p w14:paraId="7BB375A0" w14:textId="77777777"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meno, priezvisko a titul kandidáta na člena komisie</w:t>
      </w:r>
      <w:r w:rsidR="00980D3C" w:rsidRPr="00D9606C">
        <w:rPr>
          <w:rFonts w:ascii="Times New Roman" w:hAnsi="Times New Roman" w:cs="Times New Roman"/>
          <w:sz w:val="24"/>
          <w:szCs w:val="24"/>
        </w:rPr>
        <w:t>, adresu jeho trvalého bydliska,</w:t>
      </w:r>
    </w:p>
    <w:p w14:paraId="2EB47629" w14:textId="77777777" w:rsidR="0006307E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 xml:space="preserve">vzťah k mestu Námestovo, ktorý ho oprávňuje </w:t>
      </w:r>
      <w:r w:rsidR="00980D3C" w:rsidRPr="00D9606C">
        <w:rPr>
          <w:rFonts w:ascii="Times New Roman" w:hAnsi="Times New Roman" w:cs="Times New Roman"/>
          <w:sz w:val="24"/>
          <w:szCs w:val="24"/>
        </w:rPr>
        <w:t>podieľať sa na samospráve mesta (§ 3 ods. 5. zákona č. 369/1990 Zb., o obecnom zriadení,)</w:t>
      </w:r>
    </w:p>
    <w:p w14:paraId="5C25C042" w14:textId="77777777" w:rsidR="00980D3C" w:rsidRPr="00D9606C" w:rsidRDefault="0006307E" w:rsidP="00980D3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zdôvodnenie, z akého titulu je považovaný za odborníka v danej oblasti.</w:t>
      </w:r>
    </w:p>
    <w:p w14:paraId="2F4D9B1D" w14:textId="71E25B30" w:rsidR="00980D3C" w:rsidRDefault="00980D3C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230909E4" w14:textId="066F866D" w:rsidR="00707802" w:rsidRDefault="00707802" w:rsidP="00707802">
      <w:pPr>
        <w:pStyle w:val="Textkomentra"/>
      </w:pPr>
      <w:r w:rsidRPr="00707802">
        <w:rPr>
          <w:rFonts w:ascii="Times New Roman" w:hAnsi="Times New Roman" w:cs="Times New Roman"/>
          <w:sz w:val="24"/>
          <w:szCs w:val="24"/>
        </w:rPr>
        <w:t>Členom komisie mestského zastupiteľstva sa môže stať iba obyvateľ mesta, alebo osoba v zmysle § 3 ods. 5 zákona č. 369/1990 o obecnom zriadení. Členov komisií volia poslanci mestského zastupiteľstva</w:t>
      </w:r>
      <w:r w:rsidRPr="00BB1181">
        <w:t>.</w:t>
      </w:r>
    </w:p>
    <w:p w14:paraId="52DF0EC0" w14:textId="3B16646D" w:rsidR="00707802" w:rsidRDefault="00707802" w:rsidP="00707802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Návrh na doplnenie komisie odborníkom, ktorý nie je poslancom mestského zastupiteľstva, môže predložiť poslanec mestského zastupiteľstva alebo ktorýkoľvek obyvateľ mesta, alebo osoba podľa §3 ods.5 zákona č. 369/1990 o obecnom zriadení.  </w:t>
      </w:r>
    </w:p>
    <w:p w14:paraId="58E6A16C" w14:textId="77777777" w:rsidR="00707802" w:rsidRPr="00707802" w:rsidRDefault="00707802" w:rsidP="00707802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Spôsob doručenia návrhu:</w:t>
      </w:r>
    </w:p>
    <w:p w14:paraId="22CB8421" w14:textId="77777777" w:rsidR="00707802" w:rsidRPr="00707802" w:rsidRDefault="00707802" w:rsidP="007078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osobne do podateľne Mestského úradu Námestovo (počas úradných hodín)</w:t>
      </w:r>
    </w:p>
    <w:p w14:paraId="74989BEF" w14:textId="77777777" w:rsidR="00707802" w:rsidRPr="00707802" w:rsidRDefault="00707802" w:rsidP="00707802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poštou na adresu: Mestský úrad Námestovo, Cyrila a Metoda 329/6, 029 01 Námestovo</w:t>
      </w:r>
    </w:p>
    <w:p w14:paraId="5245C014" w14:textId="3D6692F8" w:rsidR="00707802" w:rsidRPr="00707802" w:rsidRDefault="005944A5" w:rsidP="00707802">
      <w:pPr>
        <w:pStyle w:val="Textkomentr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02" w:rsidRPr="00707802">
        <w:rPr>
          <w:rFonts w:ascii="Times New Roman" w:hAnsi="Times New Roman" w:cs="Times New Roman"/>
          <w:sz w:val="24"/>
          <w:szCs w:val="24"/>
        </w:rPr>
        <w:t>e-mailom na adresu sekretariat@namestovo.sk</w:t>
      </w:r>
    </w:p>
    <w:p w14:paraId="13D13195" w14:textId="3A896498" w:rsidR="00D51D92" w:rsidRPr="00D9606C" w:rsidRDefault="00707802" w:rsidP="00980D3C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  <w:r w:rsidRPr="00D9606C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4F447A08" w14:textId="77777777" w:rsidR="00735CB3" w:rsidRDefault="00735CB3" w:rsidP="004A032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Hlk532750435"/>
      <w:r>
        <w:rPr>
          <w:rFonts w:ascii="Times New Roman" w:hAnsi="Times New Roman"/>
          <w:b/>
          <w:sz w:val="28"/>
          <w:szCs w:val="28"/>
        </w:rPr>
        <w:t>Úlohy komisie</w:t>
      </w:r>
      <w:bookmarkEnd w:id="0"/>
    </w:p>
    <w:p w14:paraId="110A5E39" w14:textId="77777777" w:rsidR="004A032D" w:rsidRPr="004A032D" w:rsidRDefault="004A032D" w:rsidP="004A032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A4C4968" w14:textId="6E73301E" w:rsidR="00853264" w:rsidRDefault="00853264" w:rsidP="00853264">
      <w:pPr>
        <w:pStyle w:val="Odsekzoznamu"/>
        <w:tabs>
          <w:tab w:val="left" w:pos="-3402"/>
        </w:tabs>
        <w:jc w:val="both"/>
        <w:rPr>
          <w:b/>
          <w:bCs/>
          <w:u w:val="single"/>
        </w:rPr>
      </w:pPr>
      <w:r w:rsidRPr="00853264">
        <w:rPr>
          <w:b/>
          <w:bCs/>
          <w:u w:val="single"/>
        </w:rPr>
        <w:t xml:space="preserve">Komisia pre rozpočet, financie, správu a hospodárenie s majetkom mesta: </w:t>
      </w:r>
    </w:p>
    <w:p w14:paraId="5409D7DF" w14:textId="77777777" w:rsidR="00853264" w:rsidRPr="00853264" w:rsidRDefault="00853264" w:rsidP="00853264">
      <w:pPr>
        <w:pStyle w:val="Odsekzoznamu"/>
        <w:tabs>
          <w:tab w:val="left" w:pos="-3402"/>
        </w:tabs>
        <w:jc w:val="both"/>
        <w:rPr>
          <w:b/>
          <w:bCs/>
          <w:u w:val="single"/>
        </w:rPr>
      </w:pPr>
    </w:p>
    <w:p w14:paraId="7A103D45" w14:textId="77777777" w:rsidR="00853264" w:rsidRPr="00853264" w:rsidRDefault="00853264" w:rsidP="00853264">
      <w:pPr>
        <w:pStyle w:val="Odsekzoznamu"/>
        <w:numPr>
          <w:ilvl w:val="0"/>
          <w:numId w:val="10"/>
        </w:numPr>
        <w:tabs>
          <w:tab w:val="left" w:pos="-3402"/>
        </w:tabs>
        <w:jc w:val="both"/>
      </w:pPr>
      <w:r w:rsidRPr="00853264">
        <w:t>zaoberá sa predovšetkým posúdením návrhu rozpočtu mesta vo všetkých zákonom požadovaných formách, návrhov jednotlivých rozpočtových opatrení, záverečného účtu mesta a ostatných pripravovaných finančných operácií, finančným zabezpečením projektov Európskej únie a posudzovaním všeobecne záväzných nariadení, ktoré majú finančný dopad na rozpočet mesta Námestovo;</w:t>
      </w:r>
    </w:p>
    <w:p w14:paraId="5EC900AC" w14:textId="77777777" w:rsidR="00853264" w:rsidRPr="00853264" w:rsidRDefault="00853264" w:rsidP="00853264">
      <w:pPr>
        <w:pStyle w:val="Odsekzoznamu"/>
        <w:numPr>
          <w:ilvl w:val="0"/>
          <w:numId w:val="10"/>
        </w:numPr>
        <w:tabs>
          <w:tab w:val="left" w:pos="-3402"/>
        </w:tabs>
        <w:jc w:val="both"/>
      </w:pPr>
      <w:r w:rsidRPr="00853264">
        <w:t xml:space="preserve">dáva stanoviská ku všetkým návrhom zmlúv a ich dodatkov, posudzuje správu; hospodárenie a nakladanie s majetkom mesta Námestovo; </w:t>
      </w:r>
    </w:p>
    <w:p w14:paraId="12C5287C" w14:textId="11399F5F" w:rsidR="005944A5" w:rsidRPr="00853264" w:rsidRDefault="00853264" w:rsidP="009D4311">
      <w:pPr>
        <w:pStyle w:val="Odsekzoznamu"/>
        <w:numPr>
          <w:ilvl w:val="0"/>
          <w:numId w:val="10"/>
        </w:numPr>
        <w:tabs>
          <w:tab w:val="left" w:pos="-3402"/>
        </w:tabs>
        <w:jc w:val="both"/>
      </w:pPr>
      <w:r w:rsidRPr="00853264">
        <w:t>kontroluje, či plnenie rozpočtu prebieha v súlade so schváleným rozpočtom, verejnými súťažami, uzatvorenými zmluvami a so zákonnými normami.</w:t>
      </w:r>
    </w:p>
    <w:p w14:paraId="05D5C8BD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9884BEB" w14:textId="77777777" w:rsidR="00B56F5A" w:rsidRDefault="00B56F5A" w:rsidP="000E00CF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074B0" w14:textId="77777777" w:rsidR="00B56F5A" w:rsidRDefault="00B56F5A" w:rsidP="000E00CF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6CE22" w14:textId="0CD5656B" w:rsidR="00707802" w:rsidRPr="00707802" w:rsidRDefault="00707802" w:rsidP="000E00CF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 Milan H u b í k </w:t>
      </w:r>
    </w:p>
    <w:p w14:paraId="7582B6E6" w14:textId="1AC0A84A" w:rsidR="009D4311" w:rsidRPr="00707802" w:rsidRDefault="00707802" w:rsidP="000E00CF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 primátor mesta </w:t>
      </w:r>
    </w:p>
    <w:p w14:paraId="32AF9742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4A82A4" w14:textId="77777777" w:rsidR="009D4311" w:rsidRDefault="009D4311" w:rsidP="009D4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9D4311" w:rsidSect="0079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2A0F"/>
    <w:multiLevelType w:val="hybridMultilevel"/>
    <w:tmpl w:val="FA08ACCE"/>
    <w:lvl w:ilvl="0" w:tplc="F70E9E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26D"/>
    <w:multiLevelType w:val="hybridMultilevel"/>
    <w:tmpl w:val="C8FCEF1E"/>
    <w:lvl w:ilvl="0" w:tplc="21B0C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25BE"/>
    <w:multiLevelType w:val="hybridMultilevel"/>
    <w:tmpl w:val="52E20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4B7"/>
    <w:multiLevelType w:val="hybridMultilevel"/>
    <w:tmpl w:val="CB8E97D6"/>
    <w:lvl w:ilvl="0" w:tplc="BBAE8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7546D"/>
    <w:multiLevelType w:val="hybridMultilevel"/>
    <w:tmpl w:val="3740DB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15106"/>
    <w:multiLevelType w:val="hybridMultilevel"/>
    <w:tmpl w:val="2DA6A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456"/>
    <w:multiLevelType w:val="hybridMultilevel"/>
    <w:tmpl w:val="C8F4CCE4"/>
    <w:lvl w:ilvl="0" w:tplc="CED68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2F54"/>
    <w:multiLevelType w:val="hybridMultilevel"/>
    <w:tmpl w:val="B9125872"/>
    <w:lvl w:ilvl="0" w:tplc="F7228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42BE"/>
    <w:multiLevelType w:val="hybridMultilevel"/>
    <w:tmpl w:val="AB009094"/>
    <w:lvl w:ilvl="0" w:tplc="F7228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7E"/>
    <w:rsid w:val="0000635B"/>
    <w:rsid w:val="00007863"/>
    <w:rsid w:val="0006307E"/>
    <w:rsid w:val="000E00CF"/>
    <w:rsid w:val="00160219"/>
    <w:rsid w:val="001879B6"/>
    <w:rsid w:val="00213559"/>
    <w:rsid w:val="00245609"/>
    <w:rsid w:val="002700C7"/>
    <w:rsid w:val="00302D7A"/>
    <w:rsid w:val="003163D4"/>
    <w:rsid w:val="00342310"/>
    <w:rsid w:val="003C74BA"/>
    <w:rsid w:val="00403CE0"/>
    <w:rsid w:val="004435A8"/>
    <w:rsid w:val="004A032D"/>
    <w:rsid w:val="005944A5"/>
    <w:rsid w:val="00653181"/>
    <w:rsid w:val="006A68A6"/>
    <w:rsid w:val="006D1E03"/>
    <w:rsid w:val="00707802"/>
    <w:rsid w:val="00735CB3"/>
    <w:rsid w:val="00795828"/>
    <w:rsid w:val="007B172A"/>
    <w:rsid w:val="00850558"/>
    <w:rsid w:val="00853264"/>
    <w:rsid w:val="008678E8"/>
    <w:rsid w:val="008A738A"/>
    <w:rsid w:val="008B5B23"/>
    <w:rsid w:val="008C55A4"/>
    <w:rsid w:val="009172BD"/>
    <w:rsid w:val="00920B5F"/>
    <w:rsid w:val="00980D3C"/>
    <w:rsid w:val="009B601E"/>
    <w:rsid w:val="009D147E"/>
    <w:rsid w:val="009D4311"/>
    <w:rsid w:val="009E16B9"/>
    <w:rsid w:val="009E463F"/>
    <w:rsid w:val="009F25E1"/>
    <w:rsid w:val="00A14DD2"/>
    <w:rsid w:val="00A857F2"/>
    <w:rsid w:val="00B044EE"/>
    <w:rsid w:val="00B56F5A"/>
    <w:rsid w:val="00BB1181"/>
    <w:rsid w:val="00C6235C"/>
    <w:rsid w:val="00C878C0"/>
    <w:rsid w:val="00CD58C4"/>
    <w:rsid w:val="00CE37A0"/>
    <w:rsid w:val="00CF19D3"/>
    <w:rsid w:val="00D505B3"/>
    <w:rsid w:val="00D51D92"/>
    <w:rsid w:val="00D9606C"/>
    <w:rsid w:val="00DE3286"/>
    <w:rsid w:val="00DF4D6E"/>
    <w:rsid w:val="00E237A0"/>
    <w:rsid w:val="00E86D11"/>
    <w:rsid w:val="00EA17B4"/>
    <w:rsid w:val="00F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6E9E"/>
  <w15:docId w15:val="{8B0B5767-A26D-4AC5-BE8C-58D28E9D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5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307E"/>
    <w:pPr>
      <w:spacing w:after="0" w:line="240" w:lineRule="auto"/>
    </w:pPr>
  </w:style>
  <w:style w:type="paragraph" w:customStyle="1" w:styleId="Import3">
    <w:name w:val="Import 3"/>
    <w:basedOn w:val="Normlny"/>
    <w:rsid w:val="00980D3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96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A68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A68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A68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68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68A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8A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021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0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JENDRAŠÍK Dušan</cp:lastModifiedBy>
  <cp:revision>8</cp:revision>
  <cp:lastPrinted>2020-07-01T06:00:00Z</cp:lastPrinted>
  <dcterms:created xsi:type="dcterms:W3CDTF">2020-10-19T11:06:00Z</dcterms:created>
  <dcterms:modified xsi:type="dcterms:W3CDTF">2020-10-19T11:36:00Z</dcterms:modified>
</cp:coreProperties>
</file>