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60" w:rsidRDefault="009A3F60"/>
    <w:p w:rsidR="009A3F60" w:rsidRDefault="009A3F60"/>
    <w:p w:rsidR="009A3F60" w:rsidRDefault="00341CEF" w:rsidP="009A3F60">
      <w:pPr>
        <w:jc w:val="center"/>
        <w:rPr>
          <w:sz w:val="48"/>
          <w:szCs w:val="48"/>
        </w:rPr>
      </w:pPr>
      <w:proofErr w:type="spellStart"/>
      <w:r w:rsidRPr="00341CEF">
        <w:rPr>
          <w:sz w:val="48"/>
          <w:szCs w:val="48"/>
        </w:rPr>
        <w:t>Šimono</w:t>
      </w:r>
      <w:proofErr w:type="spellEnd"/>
      <w:r w:rsidRPr="00341CEF">
        <w:rPr>
          <w:sz w:val="48"/>
          <w:szCs w:val="48"/>
        </w:rPr>
        <w:t xml:space="preserve"> - </w:t>
      </w:r>
      <w:proofErr w:type="spellStart"/>
      <w:r w:rsidRPr="00341CEF">
        <w:rPr>
          <w:sz w:val="48"/>
          <w:szCs w:val="48"/>
        </w:rPr>
        <w:t>Júdsky</w:t>
      </w:r>
      <w:proofErr w:type="spellEnd"/>
      <w:r w:rsidRPr="00341CEF">
        <w:rPr>
          <w:sz w:val="48"/>
          <w:szCs w:val="48"/>
        </w:rPr>
        <w:t xml:space="preserve">  jarmok</w:t>
      </w:r>
      <w:r>
        <w:rPr>
          <w:sz w:val="24"/>
          <w:szCs w:val="24"/>
        </w:rPr>
        <w:t xml:space="preserve"> </w:t>
      </w:r>
      <w:r w:rsidR="009A3F60">
        <w:rPr>
          <w:sz w:val="48"/>
          <w:szCs w:val="48"/>
        </w:rPr>
        <w:t xml:space="preserve"> 2015</w:t>
      </w:r>
      <w:r w:rsidR="009A3F60" w:rsidRPr="009A3F60">
        <w:rPr>
          <w:sz w:val="48"/>
          <w:szCs w:val="48"/>
        </w:rPr>
        <w:t>.</w:t>
      </w:r>
    </w:p>
    <w:p w:rsidR="00C676B8" w:rsidRDefault="00341CEF" w:rsidP="009A3F60">
      <w:pPr>
        <w:rPr>
          <w:sz w:val="24"/>
          <w:szCs w:val="24"/>
        </w:rPr>
      </w:pPr>
      <w:r>
        <w:rPr>
          <w:sz w:val="24"/>
          <w:szCs w:val="24"/>
        </w:rPr>
        <w:t xml:space="preserve">Dátum konania: Tradičný jesenný </w:t>
      </w:r>
      <w:proofErr w:type="spellStart"/>
      <w:r>
        <w:rPr>
          <w:sz w:val="24"/>
          <w:szCs w:val="24"/>
        </w:rPr>
        <w:t>Šimono-Júdsky</w:t>
      </w:r>
      <w:proofErr w:type="spellEnd"/>
      <w:r>
        <w:rPr>
          <w:sz w:val="24"/>
          <w:szCs w:val="24"/>
        </w:rPr>
        <w:t xml:space="preserve"> jarmok </w:t>
      </w:r>
      <w:r w:rsidR="00844AC7">
        <w:rPr>
          <w:sz w:val="24"/>
          <w:szCs w:val="24"/>
        </w:rPr>
        <w:t>sa bude konať dňa 23.10.2015 v čase 08-18 hod. Stavať stánky je možné od 06 hodiny.</w:t>
      </w:r>
    </w:p>
    <w:p w:rsidR="00C676B8" w:rsidRDefault="00C676B8" w:rsidP="00C676B8">
      <w:pPr>
        <w:spacing w:before="168" w:after="72" w:line="240" w:lineRule="auto"/>
        <w:jc w:val="center"/>
        <w:rPr>
          <w:rFonts w:ascii="Arial" w:eastAsia="Times New Roman" w:hAnsi="Arial" w:cs="Arial"/>
          <w:b/>
          <w:bCs/>
          <w:color w:val="030303"/>
          <w:lang w:eastAsia="sk-SK"/>
        </w:rPr>
      </w:pPr>
      <w:r w:rsidRPr="008F4F72">
        <w:rPr>
          <w:rFonts w:ascii="Arial" w:eastAsia="Times New Roman" w:hAnsi="Arial" w:cs="Arial"/>
          <w:b/>
          <w:bCs/>
          <w:color w:val="030303"/>
          <w:lang w:eastAsia="sk-SK"/>
        </w:rPr>
        <w:t>Informácie pre</w:t>
      </w:r>
      <w:r>
        <w:rPr>
          <w:rFonts w:ascii="Arial" w:eastAsia="Times New Roman" w:hAnsi="Arial" w:cs="Arial"/>
          <w:b/>
          <w:bCs/>
          <w:color w:val="030303"/>
          <w:lang w:eastAsia="sk-SK"/>
        </w:rPr>
        <w:t xml:space="preserve"> záujemcov o predaj na</w:t>
      </w:r>
      <w:r w:rsidRPr="008F4F72">
        <w:rPr>
          <w:rFonts w:ascii="Arial" w:eastAsia="Times New Roman" w:hAnsi="Arial" w:cs="Arial"/>
          <w:b/>
          <w:bCs/>
          <w:color w:val="030303"/>
          <w:lang w:eastAsia="sk-SK"/>
        </w:rPr>
        <w:t xml:space="preserve"> jarmokoch</w:t>
      </w:r>
      <w:r>
        <w:rPr>
          <w:rFonts w:ascii="Arial" w:eastAsia="Times New Roman" w:hAnsi="Arial" w:cs="Arial"/>
          <w:b/>
          <w:bCs/>
          <w:color w:val="030303"/>
          <w:lang w:eastAsia="sk-SK"/>
        </w:rPr>
        <w:t xml:space="preserve"> v Námestove.</w:t>
      </w:r>
    </w:p>
    <w:p w:rsidR="00BC2CDC" w:rsidRDefault="00341CEF" w:rsidP="00BC2CDC">
      <w:pPr>
        <w:pStyle w:val="Odsekzoznamu"/>
        <w:numPr>
          <w:ilvl w:val="0"/>
          <w:numId w:val="1"/>
        </w:numPr>
        <w:spacing w:before="168" w:after="72" w:line="240" w:lineRule="auto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Od 1.septembra </w:t>
      </w:r>
      <w:r w:rsidR="00BC2CD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2015  môžete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počas pracovných </w:t>
      </w:r>
      <w:r w:rsidR="00A6179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dní ,v čase od 10.00 do 12.00 </w:t>
      </w:r>
      <w:r w:rsidR="00EE026E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Hod.</w:t>
      </w:r>
      <w:r w:rsidR="00BC2CD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telefonicky  na čísle </w:t>
      </w:r>
      <w:r w:rsidR="00BC2CDC" w:rsidRPr="00D107C8">
        <w:rPr>
          <w:rFonts w:ascii="Arial" w:eastAsia="Times New Roman" w:hAnsi="Arial" w:cs="Arial"/>
          <w:b/>
          <w:color w:val="030303"/>
          <w:sz w:val="18"/>
          <w:szCs w:val="18"/>
          <w:lang w:eastAsia="sk-SK"/>
        </w:rPr>
        <w:t>0911 791 701</w:t>
      </w:r>
      <w:r w:rsidR="00BC2CD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 kontaktovať  organizátorov jarmoku 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>s</w:t>
      </w:r>
      <w:r w:rsidR="00BC2CD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o 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žiadosťou o </w:t>
      </w:r>
      <w:r w:rsidR="00BC2CD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 informáciu či sú trhové miesta o ktoré mát</w:t>
      </w:r>
      <w:r w:rsidR="00EE3CBF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e záujem  ešte voľné a nezadané</w:t>
      </w:r>
      <w:r w:rsidR="00BC2CD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. </w:t>
      </w:r>
    </w:p>
    <w:p w:rsidR="004A2793" w:rsidRDefault="004A2793" w:rsidP="004A2793">
      <w:pPr>
        <w:pStyle w:val="Odsekzoznamu"/>
        <w:spacing w:before="168" w:after="72" w:line="240" w:lineRule="auto"/>
        <w:ind w:left="644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</w:p>
    <w:p w:rsidR="00844AC7" w:rsidRPr="002C64B1" w:rsidRDefault="00BC4D51" w:rsidP="002C64B1">
      <w:pPr>
        <w:pStyle w:val="Odsekzoznamu"/>
        <w:numPr>
          <w:ilvl w:val="0"/>
          <w:numId w:val="1"/>
        </w:numPr>
        <w:spacing w:before="168" w:after="72" w:line="240" w:lineRule="auto"/>
        <w:rPr>
          <w:rFonts w:ascii="Arial" w:eastAsia="Times New Roman" w:hAnsi="Arial" w:cs="Arial"/>
          <w:bCs/>
          <w:color w:val="030303"/>
          <w:sz w:val="18"/>
          <w:lang w:eastAsia="sk-SK"/>
        </w:rPr>
      </w:pPr>
      <w:r w:rsidRPr="004A2793">
        <w:rPr>
          <w:rFonts w:ascii="Arial" w:eastAsia="Times New Roman" w:hAnsi="Arial" w:cs="Arial"/>
          <w:bCs/>
          <w:color w:val="030303"/>
          <w:sz w:val="18"/>
          <w:lang w:eastAsia="sk-SK"/>
        </w:rPr>
        <w:t xml:space="preserve">Povolenie na predaj výrobkov a poskytovanie služieb na trhovom mieste bude vydané až po predložení  potrebných dokladov </w:t>
      </w:r>
      <w:r w:rsidR="00074C1E" w:rsidRPr="004A2793">
        <w:rPr>
          <w:rFonts w:ascii="Arial" w:eastAsia="Times New Roman" w:hAnsi="Arial" w:cs="Arial"/>
          <w:bCs/>
          <w:color w:val="030303"/>
          <w:sz w:val="18"/>
          <w:lang w:eastAsia="sk-SK"/>
        </w:rPr>
        <w:t>a zaplatení poplatku za predajné miesto</w:t>
      </w:r>
      <w:r w:rsidRPr="004A2793">
        <w:rPr>
          <w:rFonts w:ascii="Arial" w:eastAsia="Times New Roman" w:hAnsi="Arial" w:cs="Arial"/>
          <w:bCs/>
          <w:color w:val="030303"/>
          <w:sz w:val="18"/>
          <w:lang w:eastAsia="sk-SK"/>
        </w:rPr>
        <w:t>. Ak predávajúci  požadované dokumenty nepredloží,</w:t>
      </w:r>
      <w:r w:rsidR="00074C1E" w:rsidRPr="004A2793">
        <w:rPr>
          <w:rFonts w:ascii="Arial" w:eastAsia="Times New Roman" w:hAnsi="Arial" w:cs="Arial"/>
          <w:bCs/>
          <w:color w:val="030303"/>
          <w:sz w:val="18"/>
          <w:lang w:eastAsia="sk-SK"/>
        </w:rPr>
        <w:t xml:space="preserve"> povolenie na predaj nebude vydané.</w:t>
      </w:r>
    </w:p>
    <w:p w:rsidR="002C64B1" w:rsidRPr="00844AC7" w:rsidRDefault="002C64B1" w:rsidP="002C64B1">
      <w:pPr>
        <w:pStyle w:val="Odsekzoznamu"/>
        <w:rPr>
          <w:rFonts w:ascii="Arial" w:eastAsia="Times New Roman" w:hAnsi="Arial" w:cs="Arial"/>
          <w:bCs/>
          <w:color w:val="030303"/>
          <w:sz w:val="18"/>
          <w:lang w:eastAsia="sk-SK"/>
        </w:rPr>
      </w:pPr>
    </w:p>
    <w:p w:rsidR="002C64B1" w:rsidRDefault="002C64B1" w:rsidP="002C64B1">
      <w:pPr>
        <w:pStyle w:val="Odsekzoznamu"/>
        <w:numPr>
          <w:ilvl w:val="0"/>
          <w:numId w:val="1"/>
        </w:numPr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844AC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V prípade, že predajca má záujem zúčastniť sa uvedenej akcie  je k  vydaniu povolenia  potrebné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 predložiť požadované doklady spolu s uhradenou platbou</w:t>
      </w:r>
      <w:r w:rsidRPr="00844AC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v termíne </w:t>
      </w:r>
      <w:r w:rsidRPr="00844AC7">
        <w:rPr>
          <w:rFonts w:ascii="Arial" w:eastAsia="Times New Roman" w:hAnsi="Arial" w:cs="Arial"/>
          <w:b/>
          <w:bCs/>
          <w:color w:val="030303"/>
          <w:sz w:val="18"/>
          <w:lang w:eastAsia="sk-SK"/>
        </w:rPr>
        <w:t>do 02.10.2015</w:t>
      </w:r>
      <w:r w:rsidRPr="00844AC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.</w:t>
      </w:r>
    </w:p>
    <w:p w:rsidR="002C64B1" w:rsidRDefault="002C64B1" w:rsidP="002C64B1">
      <w:pPr>
        <w:pStyle w:val="Odsekzoznamu"/>
        <w:numPr>
          <w:ilvl w:val="0"/>
          <w:numId w:val="1"/>
        </w:numPr>
        <w:spacing w:before="168" w:after="72" w:line="240" w:lineRule="auto"/>
        <w:rPr>
          <w:rFonts w:ascii="Arial" w:eastAsia="Times New Roman" w:hAnsi="Arial" w:cs="Arial"/>
          <w:bCs/>
          <w:color w:val="030303"/>
          <w:sz w:val="18"/>
          <w:lang w:eastAsia="sk-SK"/>
        </w:rPr>
      </w:pPr>
      <w:r>
        <w:rPr>
          <w:rFonts w:ascii="Arial" w:eastAsia="Times New Roman" w:hAnsi="Arial" w:cs="Arial"/>
          <w:bCs/>
          <w:color w:val="030303"/>
          <w:sz w:val="18"/>
          <w:lang w:eastAsia="sk-SK"/>
        </w:rPr>
        <w:t>O vydaní  povolenia  na predaj  bude Mesto Námestovo bezodkladne informovať  Finančné riaditeľstvo SR.</w:t>
      </w:r>
    </w:p>
    <w:p w:rsidR="002C64B1" w:rsidRPr="00844AC7" w:rsidRDefault="002C64B1" w:rsidP="002C64B1">
      <w:pPr>
        <w:pStyle w:val="Odsekzoznamu"/>
        <w:numPr>
          <w:ilvl w:val="0"/>
          <w:numId w:val="1"/>
        </w:numPr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Mesto  Námestovo nezabezpečuje </w:t>
      </w:r>
      <w:proofErr w:type="spellStart"/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>el.energiu</w:t>
      </w:r>
      <w:proofErr w:type="spellEnd"/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pre predajné miesta.</w:t>
      </w:r>
      <w:r w:rsidRPr="00844AC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</w:t>
      </w:r>
    </w:p>
    <w:p w:rsidR="002C64B1" w:rsidRPr="002C64B1" w:rsidRDefault="002C64B1" w:rsidP="002C64B1">
      <w:pPr>
        <w:spacing w:before="168" w:after="72" w:line="240" w:lineRule="auto"/>
        <w:ind w:left="284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</w:p>
    <w:p w:rsidR="00844AC7" w:rsidRPr="004A2793" w:rsidRDefault="00844AC7" w:rsidP="00844AC7">
      <w:pPr>
        <w:pStyle w:val="Odsekzoznamu"/>
        <w:spacing w:before="168" w:after="72" w:line="240" w:lineRule="auto"/>
        <w:ind w:left="644"/>
        <w:rPr>
          <w:rFonts w:ascii="Arial" w:eastAsia="Times New Roman" w:hAnsi="Arial" w:cs="Arial"/>
          <w:bCs/>
          <w:color w:val="030303"/>
          <w:sz w:val="18"/>
          <w:lang w:eastAsia="sk-SK"/>
        </w:rPr>
      </w:pPr>
    </w:p>
    <w:p w:rsidR="004A2793" w:rsidRPr="004A2793" w:rsidRDefault="004A2793" w:rsidP="004A2793">
      <w:pPr>
        <w:spacing w:before="168" w:after="72" w:line="240" w:lineRule="auto"/>
        <w:ind w:left="284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</w:p>
    <w:p w:rsidR="00C676B8" w:rsidRPr="008F4F72" w:rsidRDefault="00D107C8" w:rsidP="00D107C8">
      <w:pPr>
        <w:spacing w:before="168" w:after="72" w:line="240" w:lineRule="auto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>
        <w:rPr>
          <w:sz w:val="24"/>
          <w:szCs w:val="24"/>
        </w:rPr>
        <w:t xml:space="preserve">                     </w:t>
      </w:r>
      <w:r w:rsidR="00844AC7">
        <w:rPr>
          <w:sz w:val="24"/>
          <w:szCs w:val="24"/>
        </w:rPr>
        <w:t xml:space="preserve">                             </w:t>
      </w:r>
      <w:r w:rsidR="00EE3CB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676B8" w:rsidRPr="008F4F72">
        <w:rPr>
          <w:rFonts w:ascii="Arial" w:eastAsia="Times New Roman" w:hAnsi="Arial" w:cs="Arial"/>
          <w:b/>
          <w:bCs/>
          <w:color w:val="FF0000"/>
          <w:lang w:eastAsia="sk-SK"/>
        </w:rPr>
        <w:t>U P O Z O R N E N I E</w:t>
      </w:r>
    </w:p>
    <w:p w:rsidR="00C676B8" w:rsidRPr="008F4F72" w:rsidRDefault="00C676B8" w:rsidP="00C676B8">
      <w:pPr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8F4F7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     Od 1.1.2014 nadobudla účinnosť novela zákona č. 178/1998 Z. z. o podmienkach predaja výrobkov a poskytovania služieb na trhových miestach a o zmene a doplnení zákona č. 455/1991 Zb. o živnostenskom podnikaní (živnostenský zákon) v znení neskorších predpisov, podľa ktorej je predávajúci povinný k žiadosti doložiť nasledovné doklady:</w:t>
      </w:r>
    </w:p>
    <w:p w:rsidR="00C676B8" w:rsidRPr="008F4F72" w:rsidRDefault="00C676B8" w:rsidP="00C676B8">
      <w:pPr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8F4F72">
        <w:rPr>
          <w:rFonts w:ascii="Arial" w:eastAsia="Times New Roman" w:hAnsi="Arial" w:cs="Arial"/>
          <w:b/>
          <w:bCs/>
          <w:color w:val="030303"/>
          <w:sz w:val="18"/>
          <w:lang w:eastAsia="sk-SK"/>
        </w:rPr>
        <w:t>1.</w:t>
      </w:r>
      <w:r w:rsidR="00FF0951">
        <w:rPr>
          <w:rFonts w:ascii="Arial" w:eastAsia="Times New Roman" w:hAnsi="Arial" w:cs="Arial"/>
          <w:b/>
          <w:bCs/>
          <w:color w:val="030303"/>
          <w:sz w:val="18"/>
          <w:lang w:eastAsia="sk-SK"/>
        </w:rPr>
        <w:t xml:space="preserve"> </w:t>
      </w:r>
      <w:r w:rsidRPr="008F4F7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živnostenský list alebo výpis z obchodného registra alebo Osvedčenie o zápise do evi</w:t>
      </w:r>
      <w:r w:rsidR="00D01D0A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dencie SHR podľa        formy </w:t>
      </w:r>
      <w:r w:rsidRPr="008F4F7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podnikania,</w:t>
      </w:r>
      <w:r w:rsidRPr="008F4F72">
        <w:rPr>
          <w:rFonts w:ascii="Arial" w:eastAsia="Times New Roman" w:hAnsi="Arial" w:cs="Arial"/>
          <w:color w:val="030303"/>
          <w:sz w:val="18"/>
          <w:szCs w:val="18"/>
          <w:lang w:eastAsia="sk-SK"/>
        </w:rPr>
        <w:br/>
      </w:r>
      <w:r w:rsidRPr="008F4F72">
        <w:rPr>
          <w:rFonts w:ascii="Arial" w:eastAsia="Times New Roman" w:hAnsi="Arial" w:cs="Arial"/>
          <w:b/>
          <w:bCs/>
          <w:color w:val="030303"/>
          <w:sz w:val="18"/>
          <w:lang w:eastAsia="sk-SK"/>
        </w:rPr>
        <w:t>2.</w:t>
      </w:r>
      <w:r w:rsidRPr="008F4F7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doklad potvrdzujúci vlastníctvo alebo prenájom pôdy – pri predaji  poľnohospodárskych prebytkov,</w:t>
      </w:r>
      <w:r w:rsidRPr="008F4F72">
        <w:rPr>
          <w:rFonts w:ascii="Arial" w:eastAsia="Times New Roman" w:hAnsi="Arial" w:cs="Arial"/>
          <w:color w:val="030303"/>
          <w:sz w:val="18"/>
          <w:szCs w:val="18"/>
          <w:lang w:eastAsia="sk-SK"/>
        </w:rPr>
        <w:br/>
      </w:r>
      <w:r w:rsidRPr="008F4F72">
        <w:rPr>
          <w:rFonts w:ascii="Arial" w:eastAsia="Times New Roman" w:hAnsi="Arial" w:cs="Arial"/>
          <w:b/>
          <w:bCs/>
          <w:color w:val="030303"/>
          <w:sz w:val="18"/>
          <w:lang w:eastAsia="sk-SK"/>
        </w:rPr>
        <w:t>3.</w:t>
      </w:r>
      <w:r w:rsidRPr="008F4F7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Čestné vyhlásenie, že všetky predávané výrobky pochádzajú z vlastnej pestovateľskej alebo chovateľskej činnosti alebo ide o lesné plodiny - pri predaji  poľnohospodárskych prebytkov,</w:t>
      </w:r>
      <w:r w:rsidRPr="008F4F72">
        <w:rPr>
          <w:rFonts w:ascii="Arial" w:eastAsia="Times New Roman" w:hAnsi="Arial" w:cs="Arial"/>
          <w:color w:val="030303"/>
          <w:sz w:val="18"/>
          <w:szCs w:val="18"/>
          <w:lang w:eastAsia="sk-SK"/>
        </w:rPr>
        <w:br/>
      </w:r>
      <w:r w:rsidRPr="008F4F72">
        <w:rPr>
          <w:rFonts w:ascii="Arial" w:eastAsia="Times New Roman" w:hAnsi="Arial" w:cs="Arial"/>
          <w:b/>
          <w:bCs/>
          <w:color w:val="030303"/>
          <w:sz w:val="18"/>
          <w:lang w:eastAsia="sk-SK"/>
        </w:rPr>
        <w:t>4.</w:t>
      </w:r>
      <w:r w:rsidRPr="008F4F7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fotokópiu strany ZÁZNAMY DAŇOVÉHO ÚRADU z knihy elektronickej registračnej pokladnice o pridelení jej daňového kódu, alebo Čestné vyhlásenie, že predajca nie je povinný používať ERP (zákon č. 289/2008 Z. z. o používaní ERP),</w:t>
      </w:r>
      <w:r w:rsidRPr="008F4F72">
        <w:rPr>
          <w:rFonts w:ascii="Arial" w:eastAsia="Times New Roman" w:hAnsi="Arial" w:cs="Arial"/>
          <w:color w:val="030303"/>
          <w:sz w:val="18"/>
          <w:szCs w:val="18"/>
          <w:lang w:eastAsia="sk-SK"/>
        </w:rPr>
        <w:br/>
      </w:r>
      <w:r w:rsidRPr="008F4F72">
        <w:rPr>
          <w:rFonts w:ascii="Arial" w:eastAsia="Times New Roman" w:hAnsi="Arial" w:cs="Arial"/>
          <w:b/>
          <w:bCs/>
          <w:color w:val="030303"/>
          <w:sz w:val="18"/>
          <w:lang w:eastAsia="sk-SK"/>
        </w:rPr>
        <w:t>5.</w:t>
      </w:r>
      <w:r w:rsidRPr="008F4F7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rozhodnutie RÚVZ pri predaji potravinárskych výrobkov,</w:t>
      </w:r>
      <w:r w:rsidRPr="008F4F72">
        <w:rPr>
          <w:rFonts w:ascii="Arial" w:eastAsia="Times New Roman" w:hAnsi="Arial" w:cs="Arial"/>
          <w:color w:val="030303"/>
          <w:sz w:val="18"/>
          <w:szCs w:val="18"/>
          <w:lang w:eastAsia="sk-SK"/>
        </w:rPr>
        <w:br/>
      </w:r>
    </w:p>
    <w:p w:rsidR="00C676B8" w:rsidRPr="004A2793" w:rsidRDefault="00C676B8" w:rsidP="00C676B8">
      <w:pPr>
        <w:spacing w:before="168" w:after="72" w:line="240" w:lineRule="auto"/>
        <w:jc w:val="both"/>
        <w:rPr>
          <w:rFonts w:ascii="Arial" w:eastAsia="Times New Roman" w:hAnsi="Arial" w:cs="Arial"/>
          <w:bCs/>
          <w:color w:val="030303"/>
          <w:sz w:val="18"/>
          <w:lang w:eastAsia="sk-SK"/>
        </w:rPr>
      </w:pPr>
      <w:r w:rsidRPr="00EE026E">
        <w:rPr>
          <w:rFonts w:ascii="Arial" w:eastAsia="Times New Roman" w:hAnsi="Arial" w:cs="Arial"/>
          <w:bCs/>
          <w:color w:val="030303"/>
          <w:sz w:val="18"/>
          <w:lang w:eastAsia="sk-SK"/>
        </w:rPr>
        <w:t> </w:t>
      </w:r>
      <w:r w:rsidR="00FF0951" w:rsidRPr="00EE026E">
        <w:rPr>
          <w:rFonts w:ascii="Arial" w:eastAsia="Times New Roman" w:hAnsi="Arial" w:cs="Arial"/>
          <w:bCs/>
          <w:color w:val="030303"/>
          <w:sz w:val="18"/>
          <w:lang w:eastAsia="sk-SK"/>
        </w:rPr>
        <w:t>V prípade, že predávajúci bude počas predaja používať viac elektronických pokladníc, j</w:t>
      </w:r>
      <w:r w:rsidR="00160569">
        <w:rPr>
          <w:rFonts w:ascii="Arial" w:eastAsia="Times New Roman" w:hAnsi="Arial" w:cs="Arial"/>
          <w:bCs/>
          <w:color w:val="030303"/>
          <w:sz w:val="18"/>
          <w:lang w:eastAsia="sk-SK"/>
        </w:rPr>
        <w:t xml:space="preserve">e potrebné doložiť fotokópiu z  každej </w:t>
      </w:r>
      <w:r w:rsidR="00FF0951" w:rsidRPr="00EE026E">
        <w:rPr>
          <w:rFonts w:ascii="Arial" w:eastAsia="Times New Roman" w:hAnsi="Arial" w:cs="Arial"/>
          <w:bCs/>
          <w:color w:val="030303"/>
          <w:sz w:val="18"/>
          <w:lang w:eastAsia="sk-SK"/>
        </w:rPr>
        <w:t>knihy elektronickej registračnej pokladnice.</w:t>
      </w:r>
      <w:r w:rsidRPr="00EE026E">
        <w:rPr>
          <w:rFonts w:ascii="Arial" w:eastAsia="Times New Roman" w:hAnsi="Arial" w:cs="Arial"/>
          <w:bCs/>
          <w:color w:val="030303"/>
          <w:sz w:val="18"/>
          <w:lang w:eastAsia="sk-SK"/>
        </w:rPr>
        <w:t>   </w:t>
      </w:r>
      <w:r w:rsidRPr="008F4F72">
        <w:rPr>
          <w:rFonts w:ascii="Arial" w:eastAsia="Times New Roman" w:hAnsi="Arial" w:cs="Arial"/>
          <w:b/>
          <w:bCs/>
          <w:color w:val="030303"/>
          <w:sz w:val="18"/>
          <w:szCs w:val="18"/>
          <w:lang w:eastAsia="sk-SK"/>
        </w:rPr>
        <w:br/>
      </w:r>
    </w:p>
    <w:p w:rsidR="004A2793" w:rsidRPr="008F4F72" w:rsidRDefault="003E38B6" w:rsidP="00C676B8">
      <w:pPr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8F4F7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        Predávajúci je povinný mať 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so sebou </w:t>
      </w:r>
      <w:r w:rsidRPr="008F4F7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doklad oprávňujúci k podnikaniu, preukaz totožnosti a ak to vyžaduje charakter predávaného sortimentu (potravinársky sortiment), predávajúci musí mať posudok príslušného orgánu na ochranu zdravia z miesta bydliska, zdravotný preukaz a doklad o odbornej spôsobilosti pracovníkov.</w:t>
      </w:r>
    </w:p>
    <w:p w:rsidR="004A2793" w:rsidRPr="008F4F72" w:rsidRDefault="004A2793" w:rsidP="00C676B8">
      <w:pPr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</w:p>
    <w:p w:rsidR="00C676B8" w:rsidRDefault="00C676B8" w:rsidP="00C676B8">
      <w:pPr>
        <w:spacing w:before="168" w:after="72" w:line="240" w:lineRule="auto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8F4F72">
        <w:rPr>
          <w:rFonts w:ascii="Arial" w:eastAsia="Times New Roman" w:hAnsi="Arial" w:cs="Arial"/>
          <w:b/>
          <w:color w:val="030303"/>
          <w:sz w:val="18"/>
          <w:szCs w:val="18"/>
          <w:lang w:eastAsia="sk-SK"/>
        </w:rPr>
        <w:t>Adresa na zas</w:t>
      </w:r>
      <w:r w:rsidR="00057A89" w:rsidRPr="00057A89">
        <w:rPr>
          <w:rFonts w:ascii="Arial" w:eastAsia="Times New Roman" w:hAnsi="Arial" w:cs="Arial"/>
          <w:b/>
          <w:color w:val="030303"/>
          <w:sz w:val="18"/>
          <w:szCs w:val="18"/>
          <w:lang w:eastAsia="sk-SK"/>
        </w:rPr>
        <w:t>ielanie prihlášok</w:t>
      </w:r>
      <w:r w:rsidR="004A2793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: MsÚ  Námestovo, jarmok 2015</w:t>
      </w:r>
      <w:r w:rsidR="00057A89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,</w:t>
      </w:r>
      <w:r w:rsidR="00EE3CBF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</w:t>
      </w:r>
      <w:r w:rsidR="00057A89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Ul.</w:t>
      </w:r>
      <w:r w:rsidR="003E38B6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</w:t>
      </w:r>
      <w:r w:rsidR="00057A89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Cyrila a Metóda 329/6,029 01 Námestovo</w:t>
      </w:r>
    </w:p>
    <w:p w:rsidR="00341CEF" w:rsidRDefault="000C6739" w:rsidP="00C676B8">
      <w:pPr>
        <w:spacing w:before="168" w:after="72" w:line="240" w:lineRule="auto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hyperlink r:id="rId5" w:history="1">
        <w:r w:rsidR="003A72ED" w:rsidRPr="00576B9E">
          <w:rPr>
            <w:rStyle w:val="Hypertextovprepojenie"/>
            <w:rFonts w:ascii="Arial" w:eastAsia="Times New Roman" w:hAnsi="Arial" w:cs="Arial"/>
            <w:sz w:val="18"/>
            <w:szCs w:val="18"/>
            <w:lang w:eastAsia="sk-SK"/>
          </w:rPr>
          <w:t>Tel:0911</w:t>
        </w:r>
      </w:hyperlink>
      <w:r w:rsidR="003A72E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791  701</w:t>
      </w:r>
      <w:r w:rsidR="00844AC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            </w:t>
      </w:r>
      <w:proofErr w:type="spellStart"/>
      <w:r w:rsidR="00844AC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e-mail:sekretariat@namestovo.sk</w:t>
      </w:r>
      <w:proofErr w:type="spellEnd"/>
    </w:p>
    <w:p w:rsidR="00EE3CBF" w:rsidRPr="00341CEF" w:rsidRDefault="00EE3CBF" w:rsidP="00EE3CBF">
      <w:pPr>
        <w:pStyle w:val="Odsekzoznamu"/>
        <w:spacing w:before="168" w:after="72" w:line="240" w:lineRule="auto"/>
        <w:rPr>
          <w:rFonts w:ascii="Arial" w:eastAsia="Times New Roman" w:hAnsi="Arial" w:cs="Arial"/>
          <w:b/>
          <w:color w:val="030303"/>
          <w:sz w:val="18"/>
          <w:szCs w:val="18"/>
          <w:lang w:eastAsia="sk-SK"/>
        </w:rPr>
      </w:pPr>
      <w:r w:rsidRPr="00341CEF">
        <w:rPr>
          <w:rFonts w:ascii="Arial" w:eastAsia="Times New Roman" w:hAnsi="Arial" w:cs="Arial"/>
          <w:b/>
          <w:color w:val="030303"/>
          <w:sz w:val="18"/>
          <w:szCs w:val="18"/>
          <w:lang w:eastAsia="sk-SK"/>
        </w:rPr>
        <w:t>Organizátori  Námestovských jarmokov sa tešia na pravú jarmočnú atmosféru a Vašu  účasť !</w:t>
      </w:r>
    </w:p>
    <w:p w:rsidR="00EE3CBF" w:rsidRPr="008F4F72" w:rsidRDefault="00EE3CBF" w:rsidP="00C676B8">
      <w:pPr>
        <w:spacing w:before="168" w:after="72" w:line="240" w:lineRule="auto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</w:p>
    <w:p w:rsidR="00057A89" w:rsidRPr="008F4F72" w:rsidRDefault="00057A89" w:rsidP="00C676B8">
      <w:pPr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</w:p>
    <w:p w:rsidR="00C676B8" w:rsidRPr="008F4F72" w:rsidRDefault="00C676B8" w:rsidP="00C676B8">
      <w:pPr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</w:p>
    <w:p w:rsidR="00C676B8" w:rsidRPr="009A3F60" w:rsidRDefault="00C676B8" w:rsidP="009A3F60">
      <w:pPr>
        <w:rPr>
          <w:sz w:val="24"/>
          <w:szCs w:val="24"/>
        </w:rPr>
      </w:pPr>
    </w:p>
    <w:p w:rsidR="009A3F60" w:rsidRPr="009A3F60" w:rsidRDefault="009A3F60" w:rsidP="009A3F60">
      <w:pPr>
        <w:jc w:val="center"/>
        <w:rPr>
          <w:sz w:val="48"/>
          <w:szCs w:val="48"/>
        </w:rPr>
      </w:pPr>
    </w:p>
    <w:p w:rsidR="009A3F60" w:rsidRDefault="009A3F60"/>
    <w:sectPr w:rsidR="009A3F60" w:rsidSect="00586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F443F"/>
    <w:multiLevelType w:val="hybridMultilevel"/>
    <w:tmpl w:val="B7DAA1A4"/>
    <w:lvl w:ilvl="0" w:tplc="511ACA4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4F72"/>
    <w:rsid w:val="00057A89"/>
    <w:rsid w:val="00074C1E"/>
    <w:rsid w:val="000C6739"/>
    <w:rsid w:val="00160569"/>
    <w:rsid w:val="00184F56"/>
    <w:rsid w:val="002C64B1"/>
    <w:rsid w:val="00341CEF"/>
    <w:rsid w:val="003A72ED"/>
    <w:rsid w:val="003E38B6"/>
    <w:rsid w:val="00481F26"/>
    <w:rsid w:val="004A2793"/>
    <w:rsid w:val="00586225"/>
    <w:rsid w:val="00684816"/>
    <w:rsid w:val="00784AE5"/>
    <w:rsid w:val="00844AC7"/>
    <w:rsid w:val="008F4F72"/>
    <w:rsid w:val="009A3F60"/>
    <w:rsid w:val="00A6179C"/>
    <w:rsid w:val="00A96772"/>
    <w:rsid w:val="00AC7A3F"/>
    <w:rsid w:val="00BC2CDC"/>
    <w:rsid w:val="00BC4D51"/>
    <w:rsid w:val="00C676B8"/>
    <w:rsid w:val="00CE5CE0"/>
    <w:rsid w:val="00D01D0A"/>
    <w:rsid w:val="00D107C8"/>
    <w:rsid w:val="00EE026E"/>
    <w:rsid w:val="00EE3CBF"/>
    <w:rsid w:val="00EE4E10"/>
    <w:rsid w:val="00F10DA9"/>
    <w:rsid w:val="00FF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6225"/>
  </w:style>
  <w:style w:type="paragraph" w:styleId="Nadpis1">
    <w:name w:val="heading 1"/>
    <w:basedOn w:val="Normlny"/>
    <w:link w:val="Nadpis1Char"/>
    <w:uiPriority w:val="9"/>
    <w:qFormat/>
    <w:rsid w:val="008F4F72"/>
    <w:pPr>
      <w:shd w:val="clear" w:color="auto" w:fill="035E30"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4"/>
      <w:szCs w:val="3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F4F72"/>
    <w:rPr>
      <w:rFonts w:ascii="Times New Roman" w:eastAsia="Times New Roman" w:hAnsi="Times New Roman" w:cs="Times New Roman"/>
      <w:b/>
      <w:bCs/>
      <w:color w:val="FFFFFF"/>
      <w:kern w:val="36"/>
      <w:sz w:val="34"/>
      <w:szCs w:val="34"/>
      <w:shd w:val="clear" w:color="auto" w:fill="035E3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F4F72"/>
    <w:rPr>
      <w:color w:val="035E30"/>
      <w:u w:val="single"/>
    </w:rPr>
  </w:style>
  <w:style w:type="character" w:styleId="Siln">
    <w:name w:val="Strong"/>
    <w:basedOn w:val="Predvolenpsmoodseku"/>
    <w:uiPriority w:val="22"/>
    <w:qFormat/>
    <w:rsid w:val="008F4F72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8F4F72"/>
    <w:pPr>
      <w:spacing w:before="168" w:after="72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rclear1">
    <w:name w:val="brclear1"/>
    <w:basedOn w:val="Predvolenpsmoodseku"/>
    <w:rsid w:val="008F4F72"/>
    <w:rPr>
      <w:sz w:val="2"/>
      <w:szCs w:val="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F7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F0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046">
                  <w:marLeft w:val="315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4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2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1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53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6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81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7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88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66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987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43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620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855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200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1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805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57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14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3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80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5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8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46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9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10</cp:revision>
  <cp:lastPrinted>2015-08-18T11:21:00Z</cp:lastPrinted>
  <dcterms:created xsi:type="dcterms:W3CDTF">2015-02-09T11:40:00Z</dcterms:created>
  <dcterms:modified xsi:type="dcterms:W3CDTF">2015-08-19T12:10:00Z</dcterms:modified>
</cp:coreProperties>
</file>