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F9" w:rsidRPr="00186DE8" w:rsidRDefault="00871CF9" w:rsidP="00871CF9">
      <w:pPr>
        <w:tabs>
          <w:tab w:val="left" w:pos="1980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DE8">
        <w:rPr>
          <w:rFonts w:ascii="Times New Roman" w:hAnsi="Times New Roman" w:cs="Times New Roman"/>
          <w:b/>
          <w:sz w:val="32"/>
          <w:szCs w:val="32"/>
        </w:rPr>
        <w:t>MESTO  NÁMESTOVO</w:t>
      </w:r>
    </w:p>
    <w:p w:rsidR="00871CF9" w:rsidRDefault="00871CF9" w:rsidP="00871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E8">
        <w:rPr>
          <w:rFonts w:ascii="Times New Roman" w:hAnsi="Times New Roman" w:cs="Times New Roman"/>
          <w:b/>
          <w:sz w:val="28"/>
          <w:szCs w:val="28"/>
        </w:rPr>
        <w:t>hlavná kontrolórka mesta</w:t>
      </w:r>
    </w:p>
    <w:p w:rsidR="00871CF9" w:rsidRDefault="00871CF9" w:rsidP="00871CF9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3424">
        <w:rPr>
          <w:rFonts w:ascii="Times New Roman" w:hAnsi="Times New Roman" w:cs="Times New Roman"/>
          <w:sz w:val="24"/>
          <w:szCs w:val="24"/>
          <w:u w:val="single"/>
        </w:rPr>
        <w:t>Mestský úrad v Námestove, Cyrila a Metoda 326/9, 029 01  Námestovo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1CF9" w:rsidRPr="00043424" w:rsidRDefault="00871CF9" w:rsidP="00871CF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1CF9" w:rsidRPr="00DF0D9F" w:rsidRDefault="00871CF9" w:rsidP="00DF0D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1CF9" w:rsidRPr="00DF0D9F" w:rsidRDefault="00871CF9" w:rsidP="003A3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b/>
          <w:sz w:val="24"/>
          <w:szCs w:val="24"/>
        </w:rPr>
        <w:t>Návrh plánu kontrolnej činnosti hlavnej kontrolórky na I. polrok 2023</w:t>
      </w:r>
    </w:p>
    <w:p w:rsidR="00871CF9" w:rsidRPr="00DF0D9F" w:rsidRDefault="00871CF9" w:rsidP="00DF0D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CF9" w:rsidRPr="00DF0D9F" w:rsidRDefault="00871CF9" w:rsidP="00DF0D9F">
      <w:pPr>
        <w:autoSpaceDE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V súlade s ustanovením § 18f, ods.1 písm. b/ zákona č. 369/1990 Zb. o obecnom zriadení v znení neskorších predpisov a Plánu kontrolnej činnosti hlavnej kontrolórky na </w:t>
      </w:r>
      <w:r w:rsidR="00DF0D9F" w:rsidRPr="00DF0D9F">
        <w:rPr>
          <w:rFonts w:ascii="Times New Roman" w:hAnsi="Times New Roman" w:cs="Times New Roman"/>
          <w:sz w:val="24"/>
          <w:szCs w:val="24"/>
        </w:rPr>
        <w:t>I</w:t>
      </w:r>
      <w:r w:rsidRPr="00DF0D9F">
        <w:rPr>
          <w:rFonts w:ascii="Times New Roman" w:hAnsi="Times New Roman" w:cs="Times New Roman"/>
          <w:sz w:val="24"/>
          <w:szCs w:val="24"/>
        </w:rPr>
        <w:t>I. polrok 2022 predkladá hlavná kontrolórka Mestskému zastupiteľstvu v Námestove Návrh plánu kontrolnej činnosti hlavnej kontrolórky na obdobie I. polrok 2023.</w:t>
      </w:r>
    </w:p>
    <w:p w:rsidR="00871CF9" w:rsidRPr="00DF0D9F" w:rsidRDefault="00871CF9" w:rsidP="00DF0D9F">
      <w:pPr>
        <w:autoSpaceDE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Kontrolná činnosť bude vykonávaná najmä v zmysle zákona č. 369/1990 Zb. o obecnom zriadení v znení neskorších predpisov a príslušných právnych predpisov v</w:t>
      </w:r>
      <w:r w:rsidR="0048129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ťahujúcich sa na príslušné ciele predmetných kontrol.</w:t>
      </w:r>
    </w:p>
    <w:p w:rsidR="00871CF9" w:rsidRPr="00DF0D9F" w:rsidRDefault="00871CF9" w:rsidP="00DF0D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Kontrolná činnosť hlavnej kontrolórky v I. polroku 2023 bude realizovaná v kontrolovanom subjekte: v Mestskom úrade Námestovo a právnických osobách zriadených mestom, ak </w:t>
      </w:r>
      <w:r w:rsidRPr="00DF0D9F">
        <w:rPr>
          <w:rFonts w:ascii="Times New Roman" w:hAnsi="Times New Roman" w:cs="Times New Roman"/>
          <w:sz w:val="24"/>
          <w:szCs w:val="24"/>
        </w:rPr>
        <w:t xml:space="preserve">kontroly budú vykonávané na základe uznesení mestského zastupiteľstva alebo podnetu primátora mesta v prípade, ak vec neznesie odklad. </w:t>
      </w:r>
    </w:p>
    <w:p w:rsidR="00871CF9" w:rsidRPr="00DF0D9F" w:rsidRDefault="00871CF9" w:rsidP="00DF0D9F">
      <w:pPr>
        <w:pStyle w:val="bodytext"/>
        <w:spacing w:before="0" w:after="0" w:line="276" w:lineRule="auto"/>
        <w:ind w:firstLine="708"/>
        <w:jc w:val="both"/>
        <w:rPr>
          <w:color w:val="000000"/>
        </w:rPr>
      </w:pPr>
    </w:p>
    <w:p w:rsidR="00871CF9" w:rsidRPr="00DF0D9F" w:rsidRDefault="00871CF9" w:rsidP="00DF0D9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b/>
          <w:sz w:val="24"/>
          <w:szCs w:val="24"/>
        </w:rPr>
        <w:t>A. Kontrolná činnosť</w:t>
      </w:r>
    </w:p>
    <w:p w:rsidR="00871CF9" w:rsidRPr="00DF0D9F" w:rsidRDefault="00871CF9" w:rsidP="00DF0D9F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0D9F">
        <w:rPr>
          <w:rFonts w:ascii="Times New Roman" w:hAnsi="Times New Roman" w:cs="Times New Roman"/>
          <w:b/>
          <w:i/>
          <w:sz w:val="24"/>
          <w:szCs w:val="24"/>
        </w:rPr>
        <w:t>a/</w:t>
      </w:r>
      <w:r w:rsidRPr="00DF0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D9F">
        <w:rPr>
          <w:rFonts w:ascii="Times New Roman" w:hAnsi="Times New Roman" w:cs="Times New Roman"/>
          <w:b/>
          <w:i/>
          <w:sz w:val="24"/>
          <w:szCs w:val="24"/>
        </w:rPr>
        <w:t>pravidelné kontroly</w:t>
      </w:r>
    </w:p>
    <w:p w:rsidR="00871CF9" w:rsidRPr="00DF0D9F" w:rsidRDefault="00871CF9" w:rsidP="00DF0D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1</w:t>
      </w:r>
      <w:r w:rsidRPr="00DF0D9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F0D9F">
        <w:rPr>
          <w:rFonts w:ascii="Times New Roman" w:hAnsi="Times New Roman" w:cs="Times New Roman"/>
          <w:sz w:val="24"/>
          <w:szCs w:val="24"/>
        </w:rPr>
        <w:t>kontrola plnenia uznesení</w:t>
      </w:r>
      <w:r w:rsidRPr="00DF0D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0D9F">
        <w:rPr>
          <w:rFonts w:ascii="Times New Roman" w:hAnsi="Times New Roman" w:cs="Times New Roman"/>
          <w:sz w:val="24"/>
          <w:szCs w:val="24"/>
        </w:rPr>
        <w:t>prijatých mestským zastupiteľstvom od posledného zasadnutia</w:t>
      </w:r>
    </w:p>
    <w:p w:rsidR="00871CF9" w:rsidRPr="00DF0D9F" w:rsidRDefault="00871CF9" w:rsidP="00DF0D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   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Cieľ kontroly: dodržanie zákona č. 369/1990 Zb. o obecnom zriadení </w:t>
      </w:r>
    </w:p>
    <w:p w:rsidR="00871CF9" w:rsidRPr="00DF0D9F" w:rsidRDefault="00871CF9" w:rsidP="00DF0D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0E3" w:rsidRPr="00DF0D9F" w:rsidRDefault="00871CF9" w:rsidP="004812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2. kontrola </w:t>
      </w:r>
      <w:r w:rsidR="00EE20E3" w:rsidRPr="00DF0D9F">
        <w:rPr>
          <w:rFonts w:ascii="Times New Roman" w:hAnsi="Times New Roman" w:cs="Times New Roman"/>
          <w:sz w:val="24"/>
          <w:szCs w:val="24"/>
        </w:rPr>
        <w:t>poskytnutia a vyúčtovania dotácií z rozpočtu mesta Námestovo v roku 2022</w:t>
      </w:r>
    </w:p>
    <w:p w:rsidR="00EE20E3" w:rsidRDefault="00871CF9" w:rsidP="0048129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E20E3"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Cieľ kontroly: dodržanie zákona č.583/2004 Z.z. o rozpočtových pravidlách územnej </w:t>
      </w:r>
    </w:p>
    <w:p w:rsidR="00670E1D" w:rsidRDefault="00EE20E3" w:rsidP="00670E1D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   samosprávy, zákona č. 357/2015 Z.z. o finančnej kontrole a vnútornom audite a</w:t>
      </w:r>
      <w:r w:rsidR="00DF0D9F" w:rsidRPr="00DF0D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8129D" w:rsidRPr="004812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Všeobecne </w:t>
      </w:r>
      <w:r w:rsidR="004812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</w:t>
      </w:r>
      <w:r w:rsidR="00670E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</w:t>
      </w:r>
    </w:p>
    <w:p w:rsidR="0048129D" w:rsidRDefault="00670E1D" w:rsidP="00670E1D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</w:t>
      </w:r>
      <w:r w:rsidR="0048129D" w:rsidRPr="004812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záväzné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ho</w:t>
      </w:r>
      <w:r w:rsidR="0048129D" w:rsidRPr="004812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nariadeni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48129D" w:rsidRPr="004812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č. 1/2020  o podmienkach poskytovania dotácií z rozpočtu mesta</w:t>
      </w:r>
    </w:p>
    <w:p w:rsidR="00D51A3E" w:rsidRDefault="00D51A3E" w:rsidP="00670E1D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51A3E" w:rsidRDefault="00D51A3E" w:rsidP="00D51A3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3.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kontrola vybavovania sťažností a petícií v roku 2022</w:t>
      </w:r>
      <w:r w:rsidRPr="00D51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1A3E" w:rsidRDefault="00D51A3E" w:rsidP="00D51A3E">
      <w:p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Cieľ kontroly: dodržanie zákona č.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Z.z.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 sťažnostiach a 85/1990 Zb. </w:t>
      </w:r>
      <w:r w:rsidRPr="00D51A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 petičnom </w:t>
      </w:r>
    </w:p>
    <w:p w:rsidR="00D51A3E" w:rsidRPr="00D51A3E" w:rsidRDefault="00D51A3E" w:rsidP="00D51A3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D51A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práve</w:t>
      </w:r>
    </w:p>
    <w:p w:rsidR="00871CF9" w:rsidRPr="00DF0D9F" w:rsidRDefault="00871CF9" w:rsidP="00DF0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1CF9" w:rsidRPr="00DF0D9F" w:rsidRDefault="00871CF9" w:rsidP="00DF0D9F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0D9F">
        <w:rPr>
          <w:rFonts w:ascii="Times New Roman" w:hAnsi="Times New Roman" w:cs="Times New Roman"/>
          <w:b/>
          <w:i/>
          <w:sz w:val="24"/>
          <w:szCs w:val="24"/>
        </w:rPr>
        <w:t>b/ ostatné kontroly</w:t>
      </w:r>
    </w:p>
    <w:p w:rsidR="00871CF9" w:rsidRPr="00DF0D9F" w:rsidRDefault="00871CF9" w:rsidP="00DF0D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1. kontroly vykonávané na základe uznesení mestského zastupiteľstva a podnetu primátora </w:t>
      </w:r>
    </w:p>
    <w:p w:rsidR="00871CF9" w:rsidRPr="00DF0D9F" w:rsidRDefault="00871CF9" w:rsidP="00DF0D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    mesta ak vec neznesie odklad </w:t>
      </w:r>
    </w:p>
    <w:p w:rsidR="00871CF9" w:rsidRPr="00DF0D9F" w:rsidRDefault="00871CF9" w:rsidP="00DF0D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0D9F" w:rsidRDefault="00871CF9" w:rsidP="00DF0D9F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2. f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inančná kontrola  </w:t>
      </w:r>
      <w:r w:rsidR="00EE20E3"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daňových príjmov a to  dane z majetku a dane za špecifické služby </w:t>
      </w:r>
    </w:p>
    <w:p w:rsidR="00871CF9" w:rsidRPr="00DF0D9F" w:rsidRDefault="00DF0D9F" w:rsidP="00DF0D9F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71CF9" w:rsidRPr="00DF0D9F">
        <w:rPr>
          <w:rFonts w:ascii="Times New Roman" w:hAnsi="Times New Roman" w:cs="Times New Roman"/>
          <w:color w:val="000000"/>
          <w:sz w:val="24"/>
          <w:szCs w:val="24"/>
        </w:rPr>
        <w:t>mesta za</w:t>
      </w:r>
      <w:r w:rsidR="0079016D"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CF9"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rok 2022 </w:t>
      </w:r>
    </w:p>
    <w:p w:rsidR="00871CF9" w:rsidRPr="00DF0D9F" w:rsidRDefault="00871CF9" w:rsidP="00670E1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   Cieľ kontroly: dodržanie rozpočtu mesta a zákona č. 583/2004 Z.z. o rozpočtových </w:t>
      </w:r>
    </w:p>
    <w:p w:rsidR="00670E1D" w:rsidRDefault="00871CF9" w:rsidP="003A3CF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pravidlách územnej samosprávy </w:t>
      </w:r>
      <w:r w:rsidR="0079016D"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70E1D" w:rsidRPr="004812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Všeobecne</w:t>
      </w:r>
      <w:r w:rsidR="00670E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70E1D" w:rsidRPr="004812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záväzné</w:t>
      </w:r>
      <w:r w:rsidR="00670E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ho</w:t>
      </w:r>
      <w:r w:rsidR="00670E1D" w:rsidRPr="004812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70E1D" w:rsidRPr="00670E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nariadeni</w:t>
      </w:r>
      <w:r w:rsidR="00670E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Pr="00670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D9F" w:rsidRPr="00670E1D">
        <w:rPr>
          <w:rFonts w:ascii="Times New Roman" w:hAnsi="Times New Roman" w:cs="Times New Roman"/>
          <w:color w:val="000000"/>
          <w:sz w:val="24"/>
          <w:szCs w:val="24"/>
        </w:rPr>
        <w:t xml:space="preserve"> č. </w:t>
      </w:r>
      <w:r w:rsidR="00670E1D" w:rsidRPr="00670E1D">
        <w:rPr>
          <w:rFonts w:ascii="Times New Roman" w:hAnsi="Times New Roman" w:cs="Times New Roman"/>
          <w:color w:val="000000"/>
          <w:sz w:val="24"/>
          <w:szCs w:val="24"/>
        </w:rPr>
        <w:t>5/2017</w:t>
      </w:r>
      <w:r w:rsidR="00DF0D9F" w:rsidRPr="00670E1D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670E1D" w:rsidRPr="00670E1D">
        <w:rPr>
          <w:rFonts w:ascii="Times New Roman" w:hAnsi="Times New Roman" w:cs="Times New Roman"/>
          <w:color w:val="000000"/>
          <w:sz w:val="24"/>
          <w:szCs w:val="24"/>
        </w:rPr>
        <w:t xml:space="preserve"> miestnej </w:t>
      </w:r>
    </w:p>
    <w:p w:rsidR="00871CF9" w:rsidRPr="00DF0D9F" w:rsidRDefault="00670E1D" w:rsidP="00670E1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F0D9F" w:rsidRPr="00670E1D">
        <w:rPr>
          <w:rFonts w:ascii="Times New Roman" w:hAnsi="Times New Roman" w:cs="Times New Roman"/>
          <w:color w:val="000000"/>
          <w:sz w:val="24"/>
          <w:szCs w:val="24"/>
        </w:rPr>
        <w:t>dani</w:t>
      </w:r>
      <w:r w:rsidR="00DF0D9F"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3CFD">
        <w:rPr>
          <w:rFonts w:ascii="Times New Roman" w:hAnsi="Times New Roman" w:cs="Times New Roman"/>
          <w:color w:val="000000"/>
          <w:sz w:val="24"/>
          <w:szCs w:val="24"/>
        </w:rPr>
        <w:t>a finančnej disciplíny pri platení a výbere miestnych daní</w:t>
      </w:r>
    </w:p>
    <w:p w:rsidR="00871CF9" w:rsidRPr="00DF0D9F" w:rsidRDefault="00871CF9" w:rsidP="00DF0D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D9F" w:rsidRDefault="00871CF9" w:rsidP="00DF0D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3. kontrola zákonnosti, účinnosti, hospodárnosti a efektívnosti použitia finančných </w:t>
      </w:r>
    </w:p>
    <w:p w:rsidR="00DF0D9F" w:rsidRDefault="00DF0D9F" w:rsidP="00DF0D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1CF9" w:rsidRPr="00DF0D9F">
        <w:rPr>
          <w:rFonts w:ascii="Times New Roman" w:hAnsi="Times New Roman" w:cs="Times New Roman"/>
          <w:sz w:val="24"/>
          <w:szCs w:val="24"/>
        </w:rPr>
        <w:t>prostriedkov z rozpočtu  mesta Námestovo</w:t>
      </w:r>
      <w:r w:rsidR="0079016D" w:rsidRPr="00DF0D9F">
        <w:rPr>
          <w:rFonts w:ascii="Times New Roman" w:hAnsi="Times New Roman" w:cs="Times New Roman"/>
          <w:sz w:val="24"/>
          <w:szCs w:val="24"/>
        </w:rPr>
        <w:t xml:space="preserve"> na vybrané mzdové položky  a odmeny priznané </w:t>
      </w:r>
    </w:p>
    <w:p w:rsidR="00DF0D9F" w:rsidRDefault="00DF0D9F" w:rsidP="00DF0D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016D" w:rsidRPr="00DF0D9F">
        <w:rPr>
          <w:rFonts w:ascii="Times New Roman" w:hAnsi="Times New Roman" w:cs="Times New Roman"/>
          <w:sz w:val="24"/>
          <w:szCs w:val="24"/>
        </w:rPr>
        <w:t xml:space="preserve">a vyplatené zamestnancom Mestského úradu a riaditeľom rozpočtových a príspevkových </w:t>
      </w:r>
    </w:p>
    <w:p w:rsidR="00871CF9" w:rsidRPr="00DF0D9F" w:rsidRDefault="00DF0D9F" w:rsidP="00DF0D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016D" w:rsidRPr="00DF0D9F">
        <w:rPr>
          <w:rFonts w:ascii="Times New Roman" w:hAnsi="Times New Roman" w:cs="Times New Roman"/>
          <w:sz w:val="24"/>
          <w:szCs w:val="24"/>
        </w:rPr>
        <w:t>organizácií zriadených mestom Námestovo v roku 2022</w:t>
      </w:r>
    </w:p>
    <w:p w:rsidR="003A3CFD" w:rsidRDefault="00871CF9" w:rsidP="00DF0D9F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9016D"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Cieľ kontroly: dodržanie rozpočtu mesta a  dodržanie zákona č. </w:t>
      </w:r>
      <w:r w:rsidR="003A3CF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83/2004</w:t>
      </w:r>
      <w:r w:rsidR="003A3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Z.z. </w:t>
      </w:r>
    </w:p>
    <w:p w:rsidR="003A3CFD" w:rsidRDefault="003A3CFD" w:rsidP="00DF0D9F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o</w:t>
      </w:r>
      <w:r w:rsidR="00871CF9" w:rsidRPr="00DF0D9F">
        <w:rPr>
          <w:rFonts w:ascii="Times New Roman" w:hAnsi="Times New Roman" w:cs="Times New Roman"/>
          <w:color w:val="000000"/>
          <w:sz w:val="24"/>
          <w:szCs w:val="24"/>
        </w:rPr>
        <w:t> rozpočtových pravidlách územnej samosprávy,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CF9"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zákona č. 357/2015 Z.z. o finančnej </w:t>
      </w:r>
    </w:p>
    <w:p w:rsidR="003A3CFD" w:rsidRDefault="003A3CFD" w:rsidP="00DF0D9F">
      <w:pPr>
        <w:spacing w:after="0" w:line="276" w:lineRule="auto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71CF9" w:rsidRPr="00DF0D9F">
        <w:rPr>
          <w:rFonts w:ascii="Times New Roman" w:hAnsi="Times New Roman" w:cs="Times New Roman"/>
          <w:color w:val="000000"/>
          <w:sz w:val="24"/>
          <w:szCs w:val="24"/>
        </w:rPr>
        <w:t>kontrole a vnútornom audite</w:t>
      </w:r>
      <w:r w:rsidR="0079016D"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, zákona </w:t>
      </w:r>
      <w:r w:rsidR="00EE20E3" w:rsidRPr="00670E1D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="00670E1D" w:rsidRPr="00670E1D">
        <w:rPr>
          <w:rFonts w:ascii="Times New Roman" w:hAnsi="Times New Roman" w:cs="Times New Roman"/>
          <w:color w:val="000000"/>
          <w:sz w:val="24"/>
          <w:szCs w:val="24"/>
        </w:rPr>
        <w:t>553</w:t>
      </w:r>
      <w:r w:rsidR="00EE20E3" w:rsidRPr="00670E1D">
        <w:rPr>
          <w:rFonts w:ascii="Times New Roman" w:hAnsi="Times New Roman" w:cs="Times New Roman"/>
          <w:color w:val="000000"/>
          <w:sz w:val="24"/>
          <w:szCs w:val="24"/>
        </w:rPr>
        <w:t xml:space="preserve">/2003 Z.z. </w:t>
      </w:r>
      <w:r w:rsidR="00670E1D" w:rsidRPr="00670E1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o odmeňovaní niektorých zamestnancov </w:t>
      </w:r>
    </w:p>
    <w:p w:rsidR="003A3CFD" w:rsidRDefault="003A3CFD" w:rsidP="00DF0D9F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</w:t>
      </w:r>
      <w:r w:rsidR="00670E1D" w:rsidRPr="00670E1D">
        <w:rPr>
          <w:rFonts w:ascii="Times New Roman" w:hAnsi="Times New Roman" w:cs="Times New Roman"/>
          <w:bCs/>
          <w:color w:val="000000"/>
          <w:shd w:val="clear" w:color="auto" w:fill="FFFFFF"/>
        </w:rPr>
        <w:t>pri výkone práce vo verejnom záujme a o zmene a doplnení niektorých zákonov</w:t>
      </w:r>
      <w:r w:rsidR="00670E1D" w:rsidRPr="00670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16D" w:rsidRPr="00670E1D">
        <w:rPr>
          <w:rFonts w:ascii="Times New Roman" w:hAnsi="Times New Roman" w:cs="Times New Roman"/>
          <w:color w:val="000000"/>
          <w:sz w:val="24"/>
          <w:szCs w:val="24"/>
        </w:rPr>
        <w:t xml:space="preserve">a pracovnom </w:t>
      </w:r>
    </w:p>
    <w:p w:rsidR="00871CF9" w:rsidRPr="00DF0D9F" w:rsidRDefault="003A3CFD" w:rsidP="00DF0D9F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9016D" w:rsidRPr="00670E1D">
        <w:rPr>
          <w:rFonts w:ascii="Times New Roman" w:hAnsi="Times New Roman" w:cs="Times New Roman"/>
          <w:color w:val="000000"/>
          <w:sz w:val="24"/>
          <w:szCs w:val="24"/>
        </w:rPr>
        <w:t>poriadku MsÚ</w:t>
      </w:r>
    </w:p>
    <w:p w:rsidR="00871CF9" w:rsidRPr="00DF0D9F" w:rsidRDefault="00871CF9" w:rsidP="00DF0D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C58" w:rsidRPr="00DF0D9F" w:rsidRDefault="00871CF9" w:rsidP="003A3C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4. kontrola </w:t>
      </w:r>
      <w:r w:rsidR="00A07C58" w:rsidRPr="00DF0D9F">
        <w:rPr>
          <w:rFonts w:ascii="Times New Roman" w:hAnsi="Times New Roman" w:cs="Times New Roman"/>
          <w:sz w:val="24"/>
          <w:szCs w:val="24"/>
        </w:rPr>
        <w:t xml:space="preserve">vybraného investičného diela realizovaného Mestom Námestovo v roku 2022 </w:t>
      </w:r>
    </w:p>
    <w:p w:rsidR="00871CF9" w:rsidRPr="00DF0D9F" w:rsidRDefault="00A07C58" w:rsidP="003A3C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    z hľadiska </w:t>
      </w:r>
      <w:r w:rsidR="00871CF9" w:rsidRPr="00DF0D9F">
        <w:rPr>
          <w:rFonts w:ascii="Times New Roman" w:hAnsi="Times New Roman" w:cs="Times New Roman"/>
          <w:sz w:val="24"/>
          <w:szCs w:val="24"/>
        </w:rPr>
        <w:t xml:space="preserve">dodržiavania všeobecne záväzných právnych predpisov a interných predpisov </w:t>
      </w:r>
    </w:p>
    <w:p w:rsidR="00A07C58" w:rsidRPr="00DF0D9F" w:rsidRDefault="00EE20E3" w:rsidP="003A3CFD">
      <w:pPr>
        <w:tabs>
          <w:tab w:val="right" w:pos="9072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    </w:t>
      </w:r>
      <w:r w:rsidR="00871CF9" w:rsidRPr="00DF0D9F">
        <w:rPr>
          <w:rFonts w:ascii="Times New Roman" w:hAnsi="Times New Roman" w:cs="Times New Roman"/>
          <w:color w:val="000000"/>
          <w:sz w:val="24"/>
          <w:szCs w:val="24"/>
        </w:rPr>
        <w:t>Cieľ kontroly: dodržanie</w:t>
      </w:r>
      <w:r w:rsidR="00A07C58"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rozpočtu mesta,</w:t>
      </w:r>
      <w:r w:rsidR="00871CF9"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zákona č.583/2004 Z.z. o rozpočtových </w:t>
      </w:r>
      <w:r w:rsidR="003A3CF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F0D9F" w:rsidRPr="00DF0D9F" w:rsidRDefault="00A07C58" w:rsidP="003A3CF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71CF9"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pravidlách územnej samosprávy, zákona č. 357/2015 Z.z. o finančnej kontrole </w:t>
      </w:r>
      <w:r w:rsidR="00DF0D9F"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a     </w:t>
      </w:r>
    </w:p>
    <w:p w:rsidR="003A3CFD" w:rsidRDefault="00DF0D9F" w:rsidP="003A3CFD">
      <w:pPr>
        <w:spacing w:after="0" w:line="276" w:lineRule="auto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   v</w:t>
      </w:r>
      <w:r w:rsidR="00871CF9" w:rsidRPr="00DF0D9F">
        <w:rPr>
          <w:rFonts w:ascii="Times New Roman" w:hAnsi="Times New Roman" w:cs="Times New Roman"/>
          <w:color w:val="000000"/>
          <w:sz w:val="24"/>
          <w:szCs w:val="24"/>
        </w:rPr>
        <w:t>nútornom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audite, zákona č. </w:t>
      </w:r>
      <w:r w:rsidR="003A3CFD">
        <w:rPr>
          <w:rFonts w:ascii="Times New Roman" w:hAnsi="Times New Roman" w:cs="Times New Roman"/>
          <w:color w:val="000000"/>
          <w:sz w:val="24"/>
          <w:szCs w:val="24"/>
        </w:rPr>
        <w:t>343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/2005</w:t>
      </w:r>
      <w:r w:rsidR="00D51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Z.z.  </w:t>
      </w:r>
      <w:r w:rsidR="003A3CFD" w:rsidRPr="003A3CF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o verejnom obstarávaní a o zmene a doplnení </w:t>
      </w:r>
    </w:p>
    <w:p w:rsidR="00871CF9" w:rsidRDefault="003A3CFD" w:rsidP="003A3CFD">
      <w:pPr>
        <w:spacing w:after="0" w:line="276" w:lineRule="auto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</w:t>
      </w:r>
      <w:r w:rsidRPr="003A3CFD">
        <w:rPr>
          <w:rFonts w:ascii="Times New Roman" w:hAnsi="Times New Roman" w:cs="Times New Roman"/>
          <w:bCs/>
          <w:color w:val="000000"/>
          <w:shd w:val="clear" w:color="auto" w:fill="FFFFFF"/>
        </w:rPr>
        <w:t>niektorých zákonov</w:t>
      </w:r>
    </w:p>
    <w:p w:rsidR="003A3CFD" w:rsidRDefault="003A3CFD" w:rsidP="003A3CFD">
      <w:pPr>
        <w:spacing w:after="0" w:line="276" w:lineRule="auto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F0D9F" w:rsidRDefault="00871CF9" w:rsidP="00DF0D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5. kontroly vykonávané z vlastného podnetu na základe poznatkov a zistení, o ktorých sa </w:t>
      </w:r>
    </w:p>
    <w:p w:rsidR="00871CF9" w:rsidRPr="00DF0D9F" w:rsidRDefault="00DF0D9F" w:rsidP="00DF0D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1CF9" w:rsidRPr="00DF0D9F">
        <w:rPr>
          <w:rFonts w:ascii="Times New Roman" w:hAnsi="Times New Roman" w:cs="Times New Roman"/>
          <w:sz w:val="24"/>
          <w:szCs w:val="24"/>
        </w:rPr>
        <w:t>hlavná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CF9" w:rsidRPr="00DF0D9F">
        <w:rPr>
          <w:rFonts w:ascii="Times New Roman" w:hAnsi="Times New Roman" w:cs="Times New Roman"/>
          <w:sz w:val="24"/>
          <w:szCs w:val="24"/>
        </w:rPr>
        <w:t xml:space="preserve">kontrolórka dozvedela pri výkone svojej činnosti.  </w:t>
      </w:r>
    </w:p>
    <w:p w:rsidR="00871CF9" w:rsidRPr="00DF0D9F" w:rsidRDefault="00871CF9" w:rsidP="00DF0D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CF9" w:rsidRPr="00DF0D9F" w:rsidRDefault="00871CF9" w:rsidP="00DF0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b/>
          <w:sz w:val="24"/>
          <w:szCs w:val="24"/>
        </w:rPr>
        <w:t>B. Príprava a tvorba koncepčných a metodických materiálov</w:t>
      </w:r>
    </w:p>
    <w:p w:rsidR="00871CF9" w:rsidRPr="00DF0D9F" w:rsidRDefault="00871CF9" w:rsidP="00DF0D9F">
      <w:pPr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1. Vypracovanie odborného stanoviska k záverečnému účtu Mesta Námestovo na rok 2022</w:t>
      </w:r>
    </w:p>
    <w:p w:rsidR="00871CF9" w:rsidRDefault="00871CF9" w:rsidP="00DF0D9F">
      <w:pPr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2. Príprava návrhu plánu kontrolnej činnosti hlavnej kontrolórky na obdobie II. polrok 2023</w:t>
      </w:r>
    </w:p>
    <w:p w:rsidR="00D51A3E" w:rsidRDefault="00D51A3E" w:rsidP="00DF0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CF9" w:rsidRPr="00DF0D9F" w:rsidRDefault="00871CF9" w:rsidP="00DF0D9F">
      <w:pPr>
        <w:pStyle w:val="Zkladntext"/>
        <w:spacing w:line="360" w:lineRule="auto"/>
        <w:ind w:left="360" w:hanging="360"/>
        <w:rPr>
          <w:rStyle w:val="Siln"/>
          <w:rFonts w:ascii="Times New Roman" w:hAnsi="Times New Roman"/>
          <w:color w:val="000000"/>
          <w:szCs w:val="24"/>
          <w:lang w:val="sk-SK"/>
        </w:rPr>
      </w:pPr>
      <w:r w:rsidRPr="00DF0D9F">
        <w:rPr>
          <w:rStyle w:val="Siln"/>
          <w:rFonts w:ascii="Times New Roman" w:hAnsi="Times New Roman"/>
          <w:color w:val="000000"/>
          <w:szCs w:val="24"/>
          <w:lang w:val="sk-SK"/>
        </w:rPr>
        <w:t>C. Výkon ostatnej činnosti hlavnej  kontrolórky</w:t>
      </w:r>
    </w:p>
    <w:p w:rsidR="003A3CFD" w:rsidRDefault="00871CF9" w:rsidP="00DF0D9F">
      <w:pPr>
        <w:pStyle w:val="Zkladntext"/>
        <w:spacing w:line="360" w:lineRule="auto"/>
        <w:ind w:left="360" w:hanging="360"/>
        <w:rPr>
          <w:rFonts w:ascii="Times New Roman" w:hAnsi="Times New Roman"/>
          <w:color w:val="000000"/>
          <w:szCs w:val="24"/>
          <w:lang w:val="sk-SK"/>
        </w:rPr>
      </w:pPr>
      <w:r w:rsidRPr="00DF0D9F">
        <w:rPr>
          <w:rFonts w:ascii="Times New Roman" w:hAnsi="Times New Roman"/>
          <w:color w:val="000000"/>
          <w:szCs w:val="24"/>
          <w:lang w:val="sk-SK"/>
        </w:rPr>
        <w:t xml:space="preserve">     Účasť na rokovaniach komisii mestského zastupiteľstva</w:t>
      </w:r>
    </w:p>
    <w:p w:rsidR="003A3CFD" w:rsidRPr="00DF0D9F" w:rsidRDefault="003A3CFD" w:rsidP="003A3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Správa hlavného kontrolóra o kontrolnej činnosti za rok 2022</w:t>
      </w:r>
    </w:p>
    <w:p w:rsidR="00871CF9" w:rsidRPr="00DF0D9F" w:rsidRDefault="00871CF9" w:rsidP="00DF0D9F">
      <w:pPr>
        <w:pStyle w:val="Zkladntext"/>
        <w:spacing w:line="360" w:lineRule="auto"/>
        <w:ind w:left="360" w:hanging="360"/>
        <w:rPr>
          <w:rFonts w:ascii="Times New Roman" w:hAnsi="Times New Roman"/>
          <w:color w:val="000000"/>
          <w:szCs w:val="24"/>
          <w:lang w:val="sk-SK"/>
        </w:rPr>
      </w:pPr>
      <w:r w:rsidRPr="00DF0D9F">
        <w:rPr>
          <w:rFonts w:ascii="Times New Roman" w:hAnsi="Times New Roman"/>
          <w:color w:val="000000"/>
          <w:szCs w:val="24"/>
          <w:lang w:val="sk-SK"/>
        </w:rPr>
        <w:t xml:space="preserve"> </w:t>
      </w:r>
    </w:p>
    <w:p w:rsidR="00AD5A77" w:rsidRPr="00DF0D9F" w:rsidRDefault="00AD5A77" w:rsidP="00DF0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CF9" w:rsidRPr="00DF0D9F" w:rsidRDefault="00871CF9" w:rsidP="00DF0D9F">
      <w:pPr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Vypracoval: </w:t>
      </w:r>
    </w:p>
    <w:p w:rsidR="00871CF9" w:rsidRPr="00DF0D9F" w:rsidRDefault="00871CF9" w:rsidP="00DF0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JUDr. Elena Krausová </w:t>
      </w:r>
    </w:p>
    <w:p w:rsidR="00871CF9" w:rsidRPr="00DF0D9F" w:rsidRDefault="00871CF9" w:rsidP="00DF0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hlavná kontrolórka</w:t>
      </w:r>
    </w:p>
    <w:p w:rsidR="00871CF9" w:rsidRPr="00DF0D9F" w:rsidRDefault="00871CF9" w:rsidP="00DF0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7A4" w:rsidRDefault="00871CF9" w:rsidP="00AD5A77">
      <w:pPr>
        <w:jc w:val="both"/>
      </w:pPr>
      <w:r w:rsidRPr="00DF0D9F">
        <w:rPr>
          <w:rFonts w:ascii="Times New Roman" w:hAnsi="Times New Roman" w:cs="Times New Roman"/>
          <w:sz w:val="24"/>
          <w:szCs w:val="24"/>
        </w:rPr>
        <w:t xml:space="preserve">Návrh plánu kontrolnej činnosti hlavnej kontrolórky na I. polrok 2023 bol zverejnený na úradnej tabuli a webovej stránke dňa </w:t>
      </w:r>
      <w:r w:rsidR="00B823B2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DF0D9F">
        <w:rPr>
          <w:rFonts w:ascii="Times New Roman" w:hAnsi="Times New Roman" w:cs="Times New Roman"/>
          <w:sz w:val="24"/>
          <w:szCs w:val="24"/>
        </w:rPr>
        <w:t xml:space="preserve">.11.2022. </w:t>
      </w:r>
    </w:p>
    <w:sectPr w:rsidR="00E207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E3" w:rsidRDefault="00ED1AE3">
      <w:pPr>
        <w:spacing w:after="0" w:line="240" w:lineRule="auto"/>
      </w:pPr>
      <w:r>
        <w:separator/>
      </w:r>
    </w:p>
  </w:endnote>
  <w:endnote w:type="continuationSeparator" w:id="0">
    <w:p w:rsidR="00ED1AE3" w:rsidRDefault="00E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966802"/>
      <w:docPartObj>
        <w:docPartGallery w:val="Page Numbers (Bottom of Page)"/>
        <w:docPartUnique/>
      </w:docPartObj>
    </w:sdtPr>
    <w:sdtEndPr/>
    <w:sdtContent>
      <w:p w:rsidR="00437DBC" w:rsidRDefault="00871CF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3B2">
          <w:rPr>
            <w:noProof/>
          </w:rPr>
          <w:t>2</w:t>
        </w:r>
        <w:r>
          <w:fldChar w:fldCharType="end"/>
        </w:r>
      </w:p>
    </w:sdtContent>
  </w:sdt>
  <w:p w:rsidR="00437DBC" w:rsidRDefault="00ED1AE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E3" w:rsidRDefault="00ED1AE3">
      <w:pPr>
        <w:spacing w:after="0" w:line="240" w:lineRule="auto"/>
      </w:pPr>
      <w:r>
        <w:separator/>
      </w:r>
    </w:p>
  </w:footnote>
  <w:footnote w:type="continuationSeparator" w:id="0">
    <w:p w:rsidR="00ED1AE3" w:rsidRDefault="00ED1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F9"/>
    <w:rsid w:val="003A3CFD"/>
    <w:rsid w:val="0048129D"/>
    <w:rsid w:val="00617DF3"/>
    <w:rsid w:val="00670E1D"/>
    <w:rsid w:val="00690145"/>
    <w:rsid w:val="0079016D"/>
    <w:rsid w:val="00871CF9"/>
    <w:rsid w:val="008A5FBA"/>
    <w:rsid w:val="009E05AF"/>
    <w:rsid w:val="00A07C58"/>
    <w:rsid w:val="00A66D8C"/>
    <w:rsid w:val="00AD5A77"/>
    <w:rsid w:val="00B823B2"/>
    <w:rsid w:val="00D50ECA"/>
    <w:rsid w:val="00D51A3E"/>
    <w:rsid w:val="00DF0D9F"/>
    <w:rsid w:val="00EB3EE1"/>
    <w:rsid w:val="00ED1AE3"/>
    <w:rsid w:val="00EE20E3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ED65A-0A93-4B35-8D3F-96F58A1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1C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">
    <w:name w:val="bodytext"/>
    <w:basedOn w:val="Normlny"/>
    <w:rsid w:val="00871CF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rsid w:val="00871C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871CF9"/>
    <w:rPr>
      <w:rFonts w:ascii="Arial" w:eastAsia="Times New Roman" w:hAnsi="Arial" w:cs="Times New Roman"/>
      <w:sz w:val="24"/>
      <w:szCs w:val="20"/>
      <w:lang w:val="cs-CZ" w:eastAsia="cs-CZ"/>
    </w:rPr>
  </w:style>
  <w:style w:type="character" w:styleId="Siln">
    <w:name w:val="Strong"/>
    <w:qFormat/>
    <w:rsid w:val="00871CF9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87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 Elena</dc:creator>
  <cp:keywords/>
  <dc:description/>
  <cp:lastModifiedBy>KURTULÍKOVÁ Marcela</cp:lastModifiedBy>
  <cp:revision>2</cp:revision>
  <dcterms:created xsi:type="dcterms:W3CDTF">2022-11-23T09:22:00Z</dcterms:created>
  <dcterms:modified xsi:type="dcterms:W3CDTF">2022-11-23T09:22:00Z</dcterms:modified>
</cp:coreProperties>
</file>