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16" w:rsidRPr="00D43F80" w:rsidRDefault="00D30516" w:rsidP="005B49D0">
      <w:pPr>
        <w:pStyle w:val="Nzov"/>
        <w:widowControl w:val="0"/>
        <w:ind w:left="1701"/>
        <w:rPr>
          <w:b w:val="0"/>
          <w:bCs w:val="0"/>
          <w:sz w:val="96"/>
          <w:szCs w:val="44"/>
        </w:rPr>
      </w:pPr>
      <w:r w:rsidRPr="00D43F80">
        <w:rPr>
          <w:smallCaps/>
          <w:sz w:val="110"/>
          <w:szCs w:val="110"/>
        </w:rPr>
        <w:drawing>
          <wp:anchor distT="0" distB="0" distL="114300" distR="114300" simplePos="0" relativeHeight="251659264" behindDoc="0" locked="0" layoutInCell="1" allowOverlap="1" wp14:anchorId="0860DC34" wp14:editId="06EC6B58">
            <wp:simplePos x="0" y="0"/>
            <wp:positionH relativeFrom="column">
              <wp:posOffset>141605</wp:posOffset>
            </wp:positionH>
            <wp:positionV relativeFrom="paragraph">
              <wp:posOffset>-11761</wp:posOffset>
            </wp:positionV>
            <wp:extent cx="1049572" cy="1065772"/>
            <wp:effectExtent l="0" t="0" r="0" b="1270"/>
            <wp:wrapNone/>
            <wp:docPr id="3" name="Obrázok 3" descr="Namestovo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mestovo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572" cy="106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8E6" w:rsidRPr="00D43F80">
        <w:rPr>
          <w:smallCaps/>
          <w:sz w:val="110"/>
          <w:szCs w:val="110"/>
        </w:rPr>
        <w:t>Námestovo</w:t>
      </w:r>
    </w:p>
    <w:p w:rsidR="00D30516" w:rsidRPr="00D43F80" w:rsidRDefault="00D30516" w:rsidP="005B49D0">
      <w:pPr>
        <w:pStyle w:val="Podtitul"/>
        <w:widowControl w:val="0"/>
        <w:pBdr>
          <w:top w:val="single" w:sz="2" w:space="1" w:color="auto"/>
        </w:pBdr>
        <w:tabs>
          <w:tab w:val="right" w:pos="7234"/>
        </w:tabs>
        <w:rPr>
          <w:b/>
          <w:bCs/>
          <w:color w:val="auto"/>
        </w:rPr>
      </w:pPr>
      <w:r w:rsidRPr="00D43F80">
        <w:rPr>
          <w:color w:val="auto"/>
        </w:rPr>
        <w:t>Mestský úrad, Cyrila a Metoda 329/6, 029 01 NÁMESTOVO</w:t>
      </w:r>
    </w:p>
    <w:p w:rsidR="00D30516" w:rsidRPr="00D43F80" w:rsidRDefault="00D30516" w:rsidP="005B49D0">
      <w:pPr>
        <w:pStyle w:val="Zkladntext"/>
        <w:pBdr>
          <w:top w:val="single" w:sz="48" w:space="1" w:color="999999"/>
        </w:pBdr>
        <w:spacing w:line="240" w:lineRule="auto"/>
        <w:ind w:firstLine="454"/>
        <w:jc w:val="both"/>
        <w:rPr>
          <w:b/>
          <w:noProof w:val="0"/>
          <w:snapToGrid w:val="0"/>
          <w:szCs w:val="24"/>
          <w:lang w:eastAsia="cs-CZ"/>
        </w:rPr>
      </w:pPr>
      <w:r w:rsidRPr="00D43F80">
        <w:rPr>
          <w:noProof w:val="0"/>
          <w:snapToGrid w:val="0"/>
          <w:lang w:eastAsia="cs-CZ"/>
        </w:rPr>
        <w:t>Spisové číslo</w:t>
      </w:r>
      <w:r w:rsidRPr="00D43F80">
        <w:rPr>
          <w:noProof w:val="0"/>
          <w:snapToGrid w:val="0"/>
          <w:u w:val="single"/>
          <w:lang w:eastAsia="cs-CZ"/>
        </w:rPr>
        <w:tab/>
        <w:t xml:space="preserve"> </w:t>
      </w:r>
      <w:r w:rsidR="00D7080F" w:rsidRPr="00D43F80">
        <w:rPr>
          <w:b/>
          <w:noProof w:val="0"/>
          <w:snapToGrid w:val="0"/>
          <w:szCs w:val="24"/>
          <w:lang w:eastAsia="cs-CZ"/>
        </w:rPr>
        <w:t>0</w:t>
      </w:r>
      <w:r w:rsidR="007C57AB" w:rsidRPr="00D43F80">
        <w:rPr>
          <w:b/>
          <w:noProof w:val="0"/>
          <w:snapToGrid w:val="0"/>
          <w:szCs w:val="24"/>
          <w:lang w:eastAsia="cs-CZ"/>
        </w:rPr>
        <w:t>144</w:t>
      </w:r>
      <w:r w:rsidRPr="00D43F80">
        <w:rPr>
          <w:b/>
          <w:noProof w:val="0"/>
          <w:snapToGrid w:val="0"/>
          <w:szCs w:val="24"/>
          <w:lang w:eastAsia="cs-CZ"/>
        </w:rPr>
        <w:t>/20</w:t>
      </w:r>
      <w:r w:rsidR="000D3926" w:rsidRPr="00D43F80">
        <w:rPr>
          <w:b/>
          <w:noProof w:val="0"/>
          <w:snapToGrid w:val="0"/>
          <w:szCs w:val="24"/>
          <w:lang w:eastAsia="cs-CZ"/>
        </w:rPr>
        <w:t>2</w:t>
      </w:r>
      <w:r w:rsidR="007C57AB" w:rsidRPr="00D43F80">
        <w:rPr>
          <w:b/>
          <w:noProof w:val="0"/>
          <w:snapToGrid w:val="0"/>
          <w:szCs w:val="24"/>
          <w:lang w:eastAsia="cs-CZ"/>
        </w:rPr>
        <w:t>1</w:t>
      </w:r>
      <w:r w:rsidRPr="00D43F80">
        <w:rPr>
          <w:bCs/>
          <w:noProof w:val="0"/>
          <w:snapToGrid w:val="0"/>
          <w:szCs w:val="24"/>
          <w:lang w:eastAsia="cs-CZ"/>
        </w:rPr>
        <w:tab/>
      </w:r>
      <w:r w:rsidRPr="00D43F80">
        <w:rPr>
          <w:bCs/>
          <w:noProof w:val="0"/>
          <w:snapToGrid w:val="0"/>
          <w:szCs w:val="24"/>
          <w:lang w:eastAsia="cs-CZ"/>
        </w:rPr>
        <w:tab/>
      </w:r>
      <w:r w:rsidRPr="00D43F80">
        <w:rPr>
          <w:bCs/>
          <w:noProof w:val="0"/>
          <w:snapToGrid w:val="0"/>
          <w:szCs w:val="24"/>
          <w:lang w:eastAsia="cs-CZ"/>
        </w:rPr>
        <w:tab/>
      </w:r>
      <w:r w:rsidRPr="00D43F80">
        <w:rPr>
          <w:bCs/>
          <w:noProof w:val="0"/>
          <w:snapToGrid w:val="0"/>
          <w:szCs w:val="24"/>
          <w:lang w:eastAsia="cs-CZ"/>
        </w:rPr>
        <w:tab/>
      </w:r>
      <w:r w:rsidRPr="00D43F80">
        <w:rPr>
          <w:bCs/>
          <w:noProof w:val="0"/>
          <w:snapToGrid w:val="0"/>
          <w:szCs w:val="24"/>
          <w:lang w:eastAsia="cs-CZ"/>
        </w:rPr>
        <w:tab/>
        <w:t xml:space="preserve">    v Námestove </w:t>
      </w:r>
      <w:r w:rsidR="00037215" w:rsidRPr="00D43F80">
        <w:rPr>
          <w:b/>
          <w:noProof w:val="0"/>
          <w:snapToGrid w:val="0"/>
          <w:szCs w:val="24"/>
          <w:lang w:eastAsia="cs-CZ"/>
        </w:rPr>
        <w:t>1</w:t>
      </w:r>
      <w:r w:rsidR="007C57AB" w:rsidRPr="00D43F80">
        <w:rPr>
          <w:b/>
          <w:noProof w:val="0"/>
          <w:snapToGrid w:val="0"/>
          <w:szCs w:val="24"/>
          <w:lang w:eastAsia="cs-CZ"/>
        </w:rPr>
        <w:t>6</w:t>
      </w:r>
      <w:r w:rsidRPr="00D43F80">
        <w:rPr>
          <w:b/>
          <w:noProof w:val="0"/>
          <w:snapToGrid w:val="0"/>
          <w:szCs w:val="24"/>
          <w:lang w:eastAsia="cs-CZ"/>
        </w:rPr>
        <w:t>.</w:t>
      </w:r>
      <w:r w:rsidR="007C57AB" w:rsidRPr="00D43F80">
        <w:rPr>
          <w:b/>
          <w:noProof w:val="0"/>
          <w:snapToGrid w:val="0"/>
          <w:szCs w:val="24"/>
          <w:lang w:eastAsia="cs-CZ"/>
        </w:rPr>
        <w:t>03</w:t>
      </w:r>
      <w:r w:rsidRPr="00D43F80">
        <w:rPr>
          <w:b/>
          <w:noProof w:val="0"/>
          <w:snapToGrid w:val="0"/>
          <w:szCs w:val="24"/>
          <w:lang w:eastAsia="cs-CZ"/>
        </w:rPr>
        <w:t>.20</w:t>
      </w:r>
      <w:r w:rsidR="0035152A" w:rsidRPr="00D43F80">
        <w:rPr>
          <w:b/>
          <w:noProof w:val="0"/>
          <w:snapToGrid w:val="0"/>
          <w:szCs w:val="24"/>
          <w:lang w:eastAsia="cs-CZ"/>
        </w:rPr>
        <w:t>2</w:t>
      </w:r>
      <w:r w:rsidR="007C57AB" w:rsidRPr="00D43F80">
        <w:rPr>
          <w:b/>
          <w:noProof w:val="0"/>
          <w:snapToGrid w:val="0"/>
          <w:szCs w:val="24"/>
          <w:lang w:eastAsia="cs-CZ"/>
        </w:rPr>
        <w:t>1</w:t>
      </w:r>
    </w:p>
    <w:p w:rsidR="00BC26DE" w:rsidRPr="00D43F80" w:rsidRDefault="00BC26DE" w:rsidP="00592144">
      <w:pPr>
        <w:pStyle w:val="Zkladntext"/>
        <w:pBdr>
          <w:top w:val="single" w:sz="48" w:space="1" w:color="999999"/>
        </w:pBdr>
        <w:spacing w:before="480" w:line="240" w:lineRule="auto"/>
        <w:jc w:val="both"/>
        <w:rPr>
          <w:b/>
          <w:bCs/>
          <w:noProof w:val="0"/>
        </w:rPr>
      </w:pPr>
      <w:r w:rsidRPr="00D43F80">
        <w:rPr>
          <w:b/>
          <w:bCs/>
          <w:noProof w:val="0"/>
        </w:rPr>
        <w:t>Verejná vyhláška</w:t>
      </w:r>
    </w:p>
    <w:p w:rsidR="00A83C7B" w:rsidRPr="00D43F80" w:rsidRDefault="00A83C7B" w:rsidP="00592144">
      <w:pPr>
        <w:pStyle w:val="Zkladntext"/>
        <w:spacing w:before="480" w:line="240" w:lineRule="auto"/>
        <w:ind w:left="5245"/>
        <w:jc w:val="both"/>
        <w:rPr>
          <w:bCs/>
          <w:noProof w:val="0"/>
        </w:rPr>
      </w:pPr>
      <w:r w:rsidRPr="00D43F80">
        <w:rPr>
          <w:bCs/>
          <w:noProof w:val="0"/>
        </w:rPr>
        <w:t>Dotknutým orgánom štátnej správy a</w:t>
      </w:r>
      <w:r w:rsidR="00304E55" w:rsidRPr="00D43F80">
        <w:rPr>
          <w:bCs/>
          <w:noProof w:val="0"/>
        </w:rPr>
        <w:t> </w:t>
      </w:r>
      <w:r w:rsidRPr="00D43F80">
        <w:rPr>
          <w:bCs/>
          <w:noProof w:val="0"/>
        </w:rPr>
        <w:t>známym</w:t>
      </w:r>
      <w:r w:rsidR="00304E55" w:rsidRPr="00D43F80">
        <w:rPr>
          <w:bCs/>
          <w:noProof w:val="0"/>
        </w:rPr>
        <w:t xml:space="preserve"> </w:t>
      </w:r>
      <w:r w:rsidRPr="00D43F80">
        <w:rPr>
          <w:bCs/>
          <w:noProof w:val="0"/>
        </w:rPr>
        <w:t>účastníkom konania formou verejnej vyhlášky</w:t>
      </w:r>
    </w:p>
    <w:p w:rsidR="00976B81" w:rsidRPr="00D43F80" w:rsidRDefault="008C431D" w:rsidP="00553F54">
      <w:pPr>
        <w:pStyle w:val="Zkladntext2"/>
        <w:spacing w:before="600" w:line="240" w:lineRule="auto"/>
        <w:rPr>
          <w:rFonts w:ascii="Times New Roman" w:hAnsi="Times New Roman"/>
          <w:b/>
          <w:bCs/>
          <w:sz w:val="28"/>
          <w:u w:val="none"/>
        </w:rPr>
      </w:pPr>
      <w:r w:rsidRPr="00D43F80">
        <w:rPr>
          <w:rFonts w:ascii="Times New Roman" w:hAnsi="Times New Roman"/>
          <w:b/>
          <w:bCs/>
          <w:smallCaps/>
          <w:sz w:val="28"/>
          <w:u w:val="none"/>
        </w:rPr>
        <w:t>Vec</w:t>
      </w:r>
    </w:p>
    <w:p w:rsidR="00976B81" w:rsidRPr="00D43F80" w:rsidRDefault="005C59DE" w:rsidP="005B49D0">
      <w:pPr>
        <w:pStyle w:val="Zkladntext2"/>
        <w:spacing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D43F80">
        <w:rPr>
          <w:rFonts w:ascii="Times New Roman" w:hAnsi="Times New Roman"/>
          <w:bCs/>
          <w:i/>
          <w:sz w:val="24"/>
          <w:szCs w:val="24"/>
        </w:rPr>
        <w:t>Protest prokurátora</w:t>
      </w:r>
      <w:r w:rsidR="00192554" w:rsidRPr="00D43F80">
        <w:rPr>
          <w:rFonts w:ascii="Times New Roman" w:hAnsi="Times New Roman"/>
          <w:bCs/>
          <w:i/>
          <w:sz w:val="24"/>
          <w:szCs w:val="24"/>
        </w:rPr>
        <w:t xml:space="preserve"> P</w:t>
      </w:r>
      <w:r w:rsidR="00FE24AB" w:rsidRPr="00D43F80">
        <w:rPr>
          <w:rFonts w:ascii="Times New Roman" w:hAnsi="Times New Roman"/>
          <w:bCs/>
          <w:i/>
          <w:sz w:val="24"/>
          <w:szCs w:val="24"/>
        </w:rPr>
        <w:t>d</w:t>
      </w:r>
      <w:r w:rsidR="00192554" w:rsidRPr="00D43F8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8A0EDB" w:rsidRPr="00D43F80">
        <w:rPr>
          <w:rFonts w:ascii="Times New Roman" w:hAnsi="Times New Roman"/>
          <w:bCs/>
          <w:i/>
          <w:sz w:val="24"/>
          <w:szCs w:val="24"/>
        </w:rPr>
        <w:t>1</w:t>
      </w:r>
      <w:r w:rsidR="00FE24AB" w:rsidRPr="00D43F80">
        <w:rPr>
          <w:rFonts w:ascii="Times New Roman" w:hAnsi="Times New Roman"/>
          <w:bCs/>
          <w:i/>
          <w:sz w:val="24"/>
          <w:szCs w:val="24"/>
        </w:rPr>
        <w:t>2</w:t>
      </w:r>
      <w:r w:rsidR="00192554" w:rsidRPr="00D43F80">
        <w:rPr>
          <w:rFonts w:ascii="Times New Roman" w:hAnsi="Times New Roman"/>
          <w:bCs/>
          <w:i/>
          <w:sz w:val="24"/>
          <w:szCs w:val="24"/>
        </w:rPr>
        <w:t>/</w:t>
      </w:r>
      <w:r w:rsidR="009117F1" w:rsidRPr="00D43F80">
        <w:rPr>
          <w:rFonts w:ascii="Times New Roman" w:hAnsi="Times New Roman"/>
          <w:bCs/>
          <w:i/>
          <w:sz w:val="24"/>
          <w:szCs w:val="24"/>
        </w:rPr>
        <w:t>2</w:t>
      </w:r>
      <w:r w:rsidR="00FE24AB" w:rsidRPr="00D43F80">
        <w:rPr>
          <w:rFonts w:ascii="Times New Roman" w:hAnsi="Times New Roman"/>
          <w:bCs/>
          <w:i/>
          <w:sz w:val="24"/>
          <w:szCs w:val="24"/>
        </w:rPr>
        <w:t>1</w:t>
      </w:r>
      <w:r w:rsidR="00192554" w:rsidRPr="00D43F80">
        <w:rPr>
          <w:rFonts w:ascii="Times New Roman" w:hAnsi="Times New Roman"/>
          <w:bCs/>
          <w:i/>
          <w:sz w:val="24"/>
          <w:szCs w:val="24"/>
        </w:rPr>
        <w:t>/5507-</w:t>
      </w:r>
      <w:r w:rsidR="009117F1" w:rsidRPr="00D43F80">
        <w:rPr>
          <w:rFonts w:ascii="Times New Roman" w:hAnsi="Times New Roman"/>
          <w:bCs/>
          <w:i/>
          <w:sz w:val="24"/>
          <w:szCs w:val="24"/>
        </w:rPr>
        <w:t>8</w:t>
      </w:r>
      <w:r w:rsidR="00192554" w:rsidRPr="00D43F80">
        <w:rPr>
          <w:rFonts w:ascii="Times New Roman" w:hAnsi="Times New Roman"/>
          <w:bCs/>
          <w:i/>
          <w:sz w:val="24"/>
          <w:szCs w:val="24"/>
        </w:rPr>
        <w:t xml:space="preserve"> zo d</w:t>
      </w:r>
      <w:bookmarkStart w:id="0" w:name="_GoBack"/>
      <w:bookmarkEnd w:id="0"/>
      <w:r w:rsidR="00192554" w:rsidRPr="00D43F80">
        <w:rPr>
          <w:rFonts w:ascii="Times New Roman" w:hAnsi="Times New Roman"/>
          <w:bCs/>
          <w:i/>
          <w:sz w:val="24"/>
          <w:szCs w:val="24"/>
        </w:rPr>
        <w:t xml:space="preserve">ňa </w:t>
      </w:r>
      <w:r w:rsidR="009117F1" w:rsidRPr="00D43F80">
        <w:rPr>
          <w:rFonts w:ascii="Times New Roman" w:hAnsi="Times New Roman"/>
          <w:bCs/>
          <w:i/>
          <w:sz w:val="24"/>
          <w:szCs w:val="24"/>
        </w:rPr>
        <w:t>12</w:t>
      </w:r>
      <w:r w:rsidR="00192554" w:rsidRPr="00D43F80">
        <w:rPr>
          <w:rFonts w:ascii="Times New Roman" w:hAnsi="Times New Roman"/>
          <w:bCs/>
          <w:i/>
          <w:sz w:val="24"/>
          <w:szCs w:val="24"/>
        </w:rPr>
        <w:t>.</w:t>
      </w:r>
      <w:r w:rsidR="009117F1" w:rsidRPr="00D43F80">
        <w:rPr>
          <w:rFonts w:ascii="Times New Roman" w:hAnsi="Times New Roman"/>
          <w:bCs/>
          <w:i/>
          <w:sz w:val="24"/>
          <w:szCs w:val="24"/>
        </w:rPr>
        <w:t>03</w:t>
      </w:r>
      <w:r w:rsidR="00192554" w:rsidRPr="00D43F80">
        <w:rPr>
          <w:rFonts w:ascii="Times New Roman" w:hAnsi="Times New Roman"/>
          <w:bCs/>
          <w:i/>
          <w:sz w:val="24"/>
          <w:szCs w:val="24"/>
        </w:rPr>
        <w:t>.20</w:t>
      </w:r>
      <w:r w:rsidR="00C90086" w:rsidRPr="00D43F80">
        <w:rPr>
          <w:rFonts w:ascii="Times New Roman" w:hAnsi="Times New Roman"/>
          <w:bCs/>
          <w:i/>
          <w:sz w:val="24"/>
          <w:szCs w:val="24"/>
        </w:rPr>
        <w:t>2</w:t>
      </w:r>
      <w:r w:rsidR="009117F1" w:rsidRPr="00D43F80">
        <w:rPr>
          <w:rFonts w:ascii="Times New Roman" w:hAnsi="Times New Roman"/>
          <w:bCs/>
          <w:i/>
          <w:sz w:val="24"/>
          <w:szCs w:val="24"/>
        </w:rPr>
        <w:t>1</w:t>
      </w:r>
      <w:r w:rsidR="000F5D80" w:rsidRPr="00D43F8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7425F1" w:rsidRPr="00D43F80">
        <w:rPr>
          <w:rFonts w:ascii="Times New Roman" w:hAnsi="Times New Roman"/>
          <w:i/>
          <w:sz w:val="24"/>
          <w:szCs w:val="24"/>
        </w:rPr>
        <w:t xml:space="preserve">– </w:t>
      </w:r>
      <w:r w:rsidRPr="00D43F80">
        <w:rPr>
          <w:rFonts w:ascii="Times New Roman" w:hAnsi="Times New Roman"/>
          <w:i/>
          <w:sz w:val="24"/>
          <w:szCs w:val="24"/>
        </w:rPr>
        <w:t>za</w:t>
      </w:r>
      <w:r w:rsidR="003272A6" w:rsidRPr="00D43F80">
        <w:rPr>
          <w:rFonts w:ascii="Times New Roman" w:hAnsi="Times New Roman"/>
          <w:i/>
          <w:sz w:val="24"/>
          <w:szCs w:val="24"/>
        </w:rPr>
        <w:t>slanie</w:t>
      </w:r>
      <w:r w:rsidRPr="00D43F80">
        <w:rPr>
          <w:rFonts w:ascii="Times New Roman" w:hAnsi="Times New Roman"/>
          <w:i/>
          <w:sz w:val="24"/>
          <w:szCs w:val="24"/>
        </w:rPr>
        <w:t xml:space="preserve"> protest</w:t>
      </w:r>
      <w:r w:rsidR="003272A6" w:rsidRPr="00D43F80">
        <w:rPr>
          <w:rFonts w:ascii="Times New Roman" w:hAnsi="Times New Roman"/>
          <w:i/>
          <w:sz w:val="24"/>
          <w:szCs w:val="24"/>
        </w:rPr>
        <w:t>u</w:t>
      </w:r>
      <w:r w:rsidR="00192554" w:rsidRPr="00D43F80">
        <w:rPr>
          <w:rFonts w:ascii="Times New Roman" w:hAnsi="Times New Roman"/>
          <w:i/>
          <w:sz w:val="24"/>
          <w:szCs w:val="24"/>
        </w:rPr>
        <w:br/>
      </w:r>
      <w:r w:rsidRPr="00D43F80">
        <w:rPr>
          <w:rFonts w:ascii="Times New Roman" w:hAnsi="Times New Roman"/>
          <w:i/>
          <w:sz w:val="24"/>
          <w:szCs w:val="24"/>
        </w:rPr>
        <w:t>účastníkom</w:t>
      </w:r>
      <w:r w:rsidR="003272A6" w:rsidRPr="00D43F80">
        <w:rPr>
          <w:rFonts w:ascii="Times New Roman" w:hAnsi="Times New Roman"/>
          <w:i/>
          <w:sz w:val="24"/>
          <w:szCs w:val="24"/>
        </w:rPr>
        <w:t xml:space="preserve"> </w:t>
      </w:r>
      <w:r w:rsidRPr="00D43F80">
        <w:rPr>
          <w:rFonts w:ascii="Times New Roman" w:hAnsi="Times New Roman"/>
          <w:i/>
          <w:sz w:val="24"/>
          <w:szCs w:val="24"/>
        </w:rPr>
        <w:t>konania s</w:t>
      </w:r>
      <w:r w:rsidR="003272A6" w:rsidRPr="00D43F80">
        <w:rPr>
          <w:rFonts w:ascii="Times New Roman" w:hAnsi="Times New Roman"/>
          <w:i/>
          <w:sz w:val="24"/>
          <w:szCs w:val="24"/>
        </w:rPr>
        <w:t> </w:t>
      </w:r>
      <w:r w:rsidRPr="00D43F80">
        <w:rPr>
          <w:rFonts w:ascii="Times New Roman" w:hAnsi="Times New Roman"/>
          <w:i/>
          <w:sz w:val="24"/>
          <w:szCs w:val="24"/>
        </w:rPr>
        <w:t>výzvo</w:t>
      </w:r>
      <w:r w:rsidR="003272A6" w:rsidRPr="00D43F80">
        <w:rPr>
          <w:rFonts w:ascii="Times New Roman" w:hAnsi="Times New Roman"/>
          <w:i/>
          <w:sz w:val="24"/>
          <w:szCs w:val="24"/>
        </w:rPr>
        <w:t xml:space="preserve">u </w:t>
      </w:r>
      <w:r w:rsidR="00B032DD" w:rsidRPr="00D43F80">
        <w:rPr>
          <w:rFonts w:ascii="Times New Roman" w:hAnsi="Times New Roman"/>
          <w:i/>
          <w:sz w:val="24"/>
          <w:szCs w:val="24"/>
        </w:rPr>
        <w:t xml:space="preserve">na </w:t>
      </w:r>
      <w:r w:rsidR="00C1274E" w:rsidRPr="00D43F80">
        <w:rPr>
          <w:rFonts w:ascii="Times New Roman" w:hAnsi="Times New Roman"/>
          <w:i/>
          <w:sz w:val="24"/>
          <w:szCs w:val="24"/>
        </w:rPr>
        <w:t xml:space="preserve">zaslanie </w:t>
      </w:r>
      <w:r w:rsidR="00917142" w:rsidRPr="00D43F80">
        <w:rPr>
          <w:rFonts w:ascii="Times New Roman" w:hAnsi="Times New Roman"/>
          <w:i/>
          <w:sz w:val="24"/>
          <w:szCs w:val="24"/>
        </w:rPr>
        <w:t>vyjadrenia</w:t>
      </w:r>
      <w:r w:rsidR="00C1274E" w:rsidRPr="00D43F80">
        <w:rPr>
          <w:rFonts w:ascii="Times New Roman" w:hAnsi="Times New Roman"/>
          <w:i/>
          <w:sz w:val="24"/>
          <w:szCs w:val="24"/>
        </w:rPr>
        <w:t xml:space="preserve"> k</w:t>
      </w:r>
      <w:r w:rsidR="00917142" w:rsidRPr="00D43F80">
        <w:rPr>
          <w:rFonts w:ascii="Times New Roman" w:hAnsi="Times New Roman"/>
          <w:i/>
          <w:sz w:val="24"/>
          <w:szCs w:val="24"/>
        </w:rPr>
        <w:t> </w:t>
      </w:r>
      <w:r w:rsidR="00C1274E" w:rsidRPr="00D43F80">
        <w:rPr>
          <w:rFonts w:ascii="Times New Roman" w:hAnsi="Times New Roman"/>
          <w:i/>
          <w:sz w:val="24"/>
          <w:szCs w:val="24"/>
        </w:rPr>
        <w:t>o</w:t>
      </w:r>
      <w:r w:rsidR="00917142" w:rsidRPr="00D43F80">
        <w:rPr>
          <w:rFonts w:ascii="Times New Roman" w:hAnsi="Times New Roman"/>
          <w:i/>
          <w:sz w:val="24"/>
          <w:szCs w:val="24"/>
        </w:rPr>
        <w:t>bsahu protestu</w:t>
      </w:r>
      <w:r w:rsidR="005E3A1F" w:rsidRPr="00D43F80">
        <w:rPr>
          <w:rFonts w:ascii="Times New Roman" w:hAnsi="Times New Roman"/>
          <w:i/>
          <w:sz w:val="24"/>
          <w:szCs w:val="24"/>
        </w:rPr>
        <w:t>.</w:t>
      </w:r>
    </w:p>
    <w:p w:rsidR="00383CB9" w:rsidRPr="00D43F80" w:rsidRDefault="00BB13C4" w:rsidP="00592144">
      <w:pPr>
        <w:widowControl w:val="0"/>
        <w:spacing w:before="840"/>
        <w:jc w:val="both"/>
      </w:pPr>
      <w:r w:rsidRPr="00D43F80">
        <w:rPr>
          <w:bCs/>
        </w:rPr>
        <w:t>Mesto Námestovo</w:t>
      </w:r>
      <w:r w:rsidRPr="00D43F80">
        <w:t xml:space="preserve"> v zastúpení pánom primátorom </w:t>
      </w:r>
      <w:r w:rsidR="00192554" w:rsidRPr="00D43F80">
        <w:t>Mila</w:t>
      </w:r>
      <w:r w:rsidRPr="00D43F80">
        <w:t xml:space="preserve">nom </w:t>
      </w:r>
      <w:r w:rsidR="00192554" w:rsidRPr="00D43F80">
        <w:t>Hubík</w:t>
      </w:r>
      <w:r w:rsidRPr="00D43F80">
        <w:t xml:space="preserve">om, ako príslušný stavebný úrad v zmysle § 2 písm. e) zákona číslo 416/2001 </w:t>
      </w:r>
      <w:r w:rsidR="00E9209A" w:rsidRPr="00D43F80">
        <w:t xml:space="preserve">Z. z. </w:t>
      </w:r>
      <w:r w:rsidRPr="00D43F80">
        <w:t xml:space="preserve">o presune niektorých kompetencií z orgánov štátnej správy na obce a samosprávne kraje a § 117 zákona číslo 50/1976 Zb. o územnom plánovaní a stavebnom poriadku v znení neskorších predpisov (ďalej len </w:t>
      </w:r>
      <w:r w:rsidR="00682823" w:rsidRPr="00D43F80">
        <w:t>„</w:t>
      </w:r>
      <w:r w:rsidR="00A16EE5" w:rsidRPr="00D43F80">
        <w:t>S</w:t>
      </w:r>
      <w:r w:rsidRPr="00D43F80">
        <w:t>tavebný zákon</w:t>
      </w:r>
      <w:r w:rsidR="00682823" w:rsidRPr="00D43F80">
        <w:t>“</w:t>
      </w:r>
      <w:r w:rsidRPr="00D43F80">
        <w:t>)</w:t>
      </w:r>
      <w:r w:rsidR="00383CB9" w:rsidRPr="00D43F80">
        <w:t>,</w:t>
      </w:r>
    </w:p>
    <w:p w:rsidR="00C83D3C" w:rsidRPr="00D43F80" w:rsidRDefault="001C11CF" w:rsidP="005B49D0">
      <w:pPr>
        <w:widowControl w:val="0"/>
        <w:spacing w:before="120"/>
        <w:jc w:val="both"/>
      </w:pPr>
      <w:r w:rsidRPr="00D43F80">
        <w:t>obdŕžalo</w:t>
      </w:r>
      <w:r w:rsidR="00DF0EF7" w:rsidRPr="00D43F80">
        <w:t xml:space="preserve"> dňa </w:t>
      </w:r>
      <w:r w:rsidR="00F834C0" w:rsidRPr="00D43F80">
        <w:t>15</w:t>
      </w:r>
      <w:r w:rsidR="000040E1" w:rsidRPr="00D43F80">
        <w:t>.</w:t>
      </w:r>
      <w:r w:rsidR="00F834C0" w:rsidRPr="00D43F80">
        <w:t>03</w:t>
      </w:r>
      <w:r w:rsidR="000040E1" w:rsidRPr="00D43F80">
        <w:t>.202</w:t>
      </w:r>
      <w:r w:rsidR="00F834C0" w:rsidRPr="00D43F80">
        <w:t>1</w:t>
      </w:r>
      <w:r w:rsidR="000040E1" w:rsidRPr="00D43F80">
        <w:t xml:space="preserve"> </w:t>
      </w:r>
      <w:r w:rsidR="005F394C" w:rsidRPr="00D43F80">
        <w:t>(</w:t>
      </w:r>
      <w:r w:rsidR="00756977" w:rsidRPr="00D43F80">
        <w:t>poštou</w:t>
      </w:r>
      <w:r w:rsidR="005F394C" w:rsidRPr="00D43F80">
        <w:t xml:space="preserve">) </w:t>
      </w:r>
      <w:r w:rsidR="00C83D3C" w:rsidRPr="00D43F80">
        <w:t>protest prokurátora Okresnej</w:t>
      </w:r>
      <w:r w:rsidR="00B10F9B" w:rsidRPr="00D43F80">
        <w:t xml:space="preserve"> </w:t>
      </w:r>
      <w:r w:rsidR="00C83D3C" w:rsidRPr="00D43F80">
        <w:t xml:space="preserve">prokuratúry Námestovo </w:t>
      </w:r>
      <w:r w:rsidR="00F834C0" w:rsidRPr="00D43F80">
        <w:t xml:space="preserve">číslo </w:t>
      </w:r>
      <w:r w:rsidR="00C83D3C" w:rsidRPr="00D43F80">
        <w:t>P</w:t>
      </w:r>
      <w:r w:rsidR="005B7DEA" w:rsidRPr="00D43F80">
        <w:t>d</w:t>
      </w:r>
      <w:r w:rsidR="00C83D3C" w:rsidRPr="00D43F80">
        <w:t xml:space="preserve"> </w:t>
      </w:r>
      <w:r w:rsidR="008A0EDB" w:rsidRPr="00D43F80">
        <w:t>1</w:t>
      </w:r>
      <w:r w:rsidR="005B7DEA" w:rsidRPr="00D43F80">
        <w:t>2</w:t>
      </w:r>
      <w:r w:rsidR="00C83D3C" w:rsidRPr="00D43F80">
        <w:t>/</w:t>
      </w:r>
      <w:r w:rsidR="00F834C0" w:rsidRPr="00D43F80">
        <w:t>2</w:t>
      </w:r>
      <w:r w:rsidR="005B7DEA" w:rsidRPr="00D43F80">
        <w:t>1</w:t>
      </w:r>
      <w:r w:rsidR="00C83D3C" w:rsidRPr="00D43F80">
        <w:t>/5507-</w:t>
      </w:r>
      <w:r w:rsidR="008D03A6" w:rsidRPr="00D43F80">
        <w:t>8</w:t>
      </w:r>
      <w:r w:rsidR="00C83D3C" w:rsidRPr="00D43F80">
        <w:t xml:space="preserve"> zo dňa </w:t>
      </w:r>
      <w:r w:rsidR="008D03A6" w:rsidRPr="00D43F80">
        <w:t>1</w:t>
      </w:r>
      <w:r w:rsidR="00A348BF" w:rsidRPr="00D43F80">
        <w:t>2</w:t>
      </w:r>
      <w:r w:rsidR="00C83D3C" w:rsidRPr="00D43F80">
        <w:t>.</w:t>
      </w:r>
      <w:r w:rsidR="008D03A6" w:rsidRPr="00D43F80">
        <w:t>03</w:t>
      </w:r>
      <w:r w:rsidR="00C83D3C" w:rsidRPr="00D43F80">
        <w:t>.20</w:t>
      </w:r>
      <w:r w:rsidR="005F394C" w:rsidRPr="00D43F80">
        <w:t>2</w:t>
      </w:r>
      <w:r w:rsidR="008D03A6" w:rsidRPr="00D43F80">
        <w:t>1</w:t>
      </w:r>
      <w:r w:rsidR="007E1BEE" w:rsidRPr="00D43F80">
        <w:t>,</w:t>
      </w:r>
      <w:r w:rsidR="00C83D3C" w:rsidRPr="00D43F80">
        <w:t xml:space="preserve"> podaný proti </w:t>
      </w:r>
      <w:r w:rsidR="00E61834" w:rsidRPr="00D43F80">
        <w:t xml:space="preserve">rozhodnutiu </w:t>
      </w:r>
      <w:r w:rsidR="00A348BF" w:rsidRPr="00D43F80">
        <w:t>M</w:t>
      </w:r>
      <w:r w:rsidR="00E61834" w:rsidRPr="00D43F80">
        <w:t xml:space="preserve">esta Námestovo </w:t>
      </w:r>
      <w:r w:rsidR="00E03A85" w:rsidRPr="00D43F80">
        <w:t>o umiestnení stavby sp.</w:t>
      </w:r>
      <w:r w:rsidR="002002C9" w:rsidRPr="00D43F80">
        <w:t xml:space="preserve"> </w:t>
      </w:r>
      <w:r w:rsidR="00E03A85" w:rsidRPr="00D43F80">
        <w:t xml:space="preserve">zn. 0323/2020 zo dňa 27.08.2020, ktorým mesto ako stavebný úrad podľa § § 117, 35, 39 a 39a </w:t>
      </w:r>
      <w:r w:rsidR="00CD3E3A" w:rsidRPr="00D43F80">
        <w:t xml:space="preserve">stavebného zákona </w:t>
      </w:r>
      <w:r w:rsidR="00E03A85" w:rsidRPr="00D43F80">
        <w:t xml:space="preserve">rozhodlo o umiestnení stavby </w:t>
      </w:r>
      <w:r w:rsidR="00B60241" w:rsidRPr="00D43F80">
        <w:rPr>
          <w:b/>
        </w:rPr>
        <w:t>IO</w:t>
      </w:r>
      <w:r w:rsidR="00E03A85" w:rsidRPr="00D43F80">
        <w:rPr>
          <w:b/>
        </w:rPr>
        <w:t xml:space="preserve">01 </w:t>
      </w:r>
      <w:r w:rsidR="00DE6A67" w:rsidRPr="00D43F80">
        <w:rPr>
          <w:b/>
        </w:rPr>
        <w:t xml:space="preserve">VN </w:t>
      </w:r>
      <w:r w:rsidR="00E03A85" w:rsidRPr="00D43F80">
        <w:rPr>
          <w:b/>
        </w:rPr>
        <w:t xml:space="preserve">prípojka </w:t>
      </w:r>
      <w:r w:rsidR="00DE6A67" w:rsidRPr="00D43F80">
        <w:rPr>
          <w:b/>
        </w:rPr>
        <w:t xml:space="preserve">pre </w:t>
      </w:r>
      <w:r w:rsidR="00E03A85" w:rsidRPr="00D43F80">
        <w:rPr>
          <w:b/>
        </w:rPr>
        <w:t>LUTHOR PARK a Accentis Námestovo</w:t>
      </w:r>
      <w:r w:rsidR="00E03A85" w:rsidRPr="00D43F80">
        <w:t xml:space="preserve"> na pozemkoch </w:t>
      </w:r>
      <w:r w:rsidR="00DE6A67" w:rsidRPr="00D43F80">
        <w:t>podľa</w:t>
      </w:r>
      <w:r w:rsidR="00E03A85" w:rsidRPr="00D43F80">
        <w:t xml:space="preserve"> situácie osadenia stavby, ktorá je prílohou rozhodnutia, na pozemkoch parc.č. C KN od 42/99 do 42/218, k.ú. Slanica, k.ú. Klin, k.ú. Námestovo a k.ú. Vavrečka po rozvodňu na parc.č. 723</w:t>
      </w:r>
      <w:r w:rsidR="002002C9" w:rsidRPr="00D43F80">
        <w:t>/</w:t>
      </w:r>
      <w:r w:rsidR="00E03A85" w:rsidRPr="00D43F80">
        <w:t xml:space="preserve">5 pre navrhovateľa </w:t>
      </w:r>
      <w:r w:rsidR="00E03A85" w:rsidRPr="00D43F80">
        <w:rPr>
          <w:b/>
        </w:rPr>
        <w:t>ENSTRA</w:t>
      </w:r>
      <w:r w:rsidR="00E03A85" w:rsidRPr="00D43F80">
        <w:t>, a.s., IČO</w:t>
      </w:r>
      <w:r w:rsidR="00443FB7" w:rsidRPr="00D43F80">
        <w:t xml:space="preserve"> </w:t>
      </w:r>
      <w:r w:rsidR="00E03A85" w:rsidRPr="00D43F80">
        <w:t>43 817 599, v zastúpení: Martel Power, s.r.o. IČO 46 871 721 za súčasného uloženia podmienok na umiestnenie stavby. Predmetné rozhodnutie nadobudlo právoplatnosť dňom 29.09.2020</w:t>
      </w:r>
      <w:r w:rsidR="00E61834" w:rsidRPr="00D43F80">
        <w:t xml:space="preserve"> </w:t>
      </w:r>
      <w:r w:rsidR="00C83D3C" w:rsidRPr="00D43F80">
        <w:t>(</w:t>
      </w:r>
      <w:r w:rsidR="00CD03C5" w:rsidRPr="00D43F80">
        <w:t>ďalej</w:t>
      </w:r>
      <w:r w:rsidR="00C83D3C" w:rsidRPr="00D43F80">
        <w:t xml:space="preserve"> len „protest“).</w:t>
      </w:r>
    </w:p>
    <w:p w:rsidR="00976B81" w:rsidRPr="00D43F80" w:rsidRDefault="009B4EA5" w:rsidP="005B49D0">
      <w:pPr>
        <w:widowControl w:val="0"/>
        <w:spacing w:before="360"/>
        <w:jc w:val="both"/>
      </w:pPr>
      <w:r w:rsidRPr="00D43F80">
        <w:t xml:space="preserve">Stavebný úrad </w:t>
      </w:r>
      <w:r w:rsidR="00BB13C4" w:rsidRPr="00D43F80">
        <w:rPr>
          <w:b/>
        </w:rPr>
        <w:t>Vás upovedomuje</w:t>
      </w:r>
      <w:r w:rsidR="00BB13C4" w:rsidRPr="00D43F80">
        <w:t xml:space="preserve"> v súlade s ustanovením </w:t>
      </w:r>
      <w:r w:rsidR="00217843" w:rsidRPr="00D43F80">
        <w:t xml:space="preserve">§ </w:t>
      </w:r>
      <w:r w:rsidR="001651CE" w:rsidRPr="00D43F80">
        <w:t xml:space="preserve">24 ods. 4 </w:t>
      </w:r>
      <w:r w:rsidR="00275203" w:rsidRPr="00D43F80">
        <w:t xml:space="preserve">číslo </w:t>
      </w:r>
      <w:r w:rsidR="003436F2" w:rsidRPr="00D43F80">
        <w:t>153/2001 Z.z. o prokuratúre</w:t>
      </w:r>
      <w:r w:rsidR="00AC361D" w:rsidRPr="00D43F80">
        <w:t>,</w:t>
      </w:r>
      <w:r w:rsidR="001651CE" w:rsidRPr="00D43F80">
        <w:t xml:space="preserve"> </w:t>
      </w:r>
      <w:r w:rsidR="00CD6A67" w:rsidRPr="00D43F80">
        <w:t>podľa ktor</w:t>
      </w:r>
      <w:r w:rsidR="00F251C8" w:rsidRPr="00D43F80">
        <w:t>é</w:t>
      </w:r>
      <w:r w:rsidR="00CD6A67" w:rsidRPr="00D43F80">
        <w:t>ho</w:t>
      </w:r>
      <w:r w:rsidR="00A45A3E" w:rsidRPr="00D43F80">
        <w:t xml:space="preserve"> </w:t>
      </w:r>
      <w:r w:rsidR="001651CE" w:rsidRPr="00D43F80">
        <w:t>orgán verej</w:t>
      </w:r>
      <w:r w:rsidR="00FC7B8E" w:rsidRPr="00D43F80">
        <w:t>n</w:t>
      </w:r>
      <w:r w:rsidR="001651CE" w:rsidRPr="00D43F80">
        <w:t>ej správy zašle protest účastníkom</w:t>
      </w:r>
      <w:r w:rsidR="00FC7B8E" w:rsidRPr="00D43F80">
        <w:t xml:space="preserve"> </w:t>
      </w:r>
      <w:r w:rsidR="001651CE" w:rsidRPr="00D43F80">
        <w:t>konania s výzvo</w:t>
      </w:r>
      <w:r w:rsidR="001547A1" w:rsidRPr="00D43F80">
        <w:t>u</w:t>
      </w:r>
      <w:r w:rsidR="001651CE" w:rsidRPr="00D43F80">
        <w:t xml:space="preserve">, aby sa v </w:t>
      </w:r>
      <w:r w:rsidR="001547A1" w:rsidRPr="00D43F80">
        <w:t>u</w:t>
      </w:r>
      <w:r w:rsidR="001651CE" w:rsidRPr="00D43F80">
        <w:t xml:space="preserve">rčenej </w:t>
      </w:r>
      <w:r w:rsidR="001547A1" w:rsidRPr="00D43F80">
        <w:t>l</w:t>
      </w:r>
      <w:r w:rsidR="001651CE" w:rsidRPr="00D43F80">
        <w:t>e</w:t>
      </w:r>
      <w:r w:rsidR="008F670A" w:rsidRPr="00D43F80">
        <w:t>h</w:t>
      </w:r>
      <w:r w:rsidR="001651CE" w:rsidRPr="00D43F80">
        <w:t>ote k</w:t>
      </w:r>
      <w:r w:rsidR="001547A1" w:rsidRPr="00D43F80">
        <w:t xml:space="preserve"> </w:t>
      </w:r>
      <w:r w:rsidR="001651CE" w:rsidRPr="00D43F80">
        <w:t>je</w:t>
      </w:r>
      <w:r w:rsidR="008F670A" w:rsidRPr="00D43F80">
        <w:t>h</w:t>
      </w:r>
      <w:r w:rsidR="001651CE" w:rsidRPr="00D43F80">
        <w:t xml:space="preserve">o obsahu vyjadrili, a </w:t>
      </w:r>
      <w:r w:rsidR="008F670A" w:rsidRPr="00D43F80">
        <w:t>s</w:t>
      </w:r>
      <w:r w:rsidR="001651CE" w:rsidRPr="00D43F80">
        <w:t xml:space="preserve"> poučením, že </w:t>
      </w:r>
      <w:r w:rsidR="006C7BA1" w:rsidRPr="00D43F80">
        <w:t>ina</w:t>
      </w:r>
      <w:r w:rsidR="001651CE" w:rsidRPr="00D43F80">
        <w:t>k sa na</w:t>
      </w:r>
      <w:r w:rsidR="008F670A" w:rsidRPr="00D43F80">
        <w:t xml:space="preserve"> </w:t>
      </w:r>
      <w:r w:rsidR="001651CE" w:rsidRPr="00D43F80">
        <w:t xml:space="preserve">ich vyjadrenie </w:t>
      </w:r>
      <w:r w:rsidR="006C7BA1" w:rsidRPr="00D43F80">
        <w:t>nebude</w:t>
      </w:r>
      <w:r w:rsidR="001651CE" w:rsidRPr="00D43F80">
        <w:t xml:space="preserve"> </w:t>
      </w:r>
      <w:r w:rsidR="006C7BA1" w:rsidRPr="00D43F80">
        <w:t>prihliadať</w:t>
      </w:r>
      <w:r w:rsidR="001651CE" w:rsidRPr="00D43F80">
        <w:t>.</w:t>
      </w:r>
    </w:p>
    <w:p w:rsidR="00033940" w:rsidRPr="00D43F80" w:rsidRDefault="00033940" w:rsidP="005B49D0">
      <w:pPr>
        <w:widowControl w:val="0"/>
        <w:spacing w:before="120"/>
        <w:jc w:val="both"/>
      </w:pPr>
      <w:r w:rsidRPr="00D43F80">
        <w:rPr>
          <w:b/>
        </w:rPr>
        <w:t xml:space="preserve">V prílohe listu </w:t>
      </w:r>
      <w:r w:rsidR="00AA7DC6" w:rsidRPr="00D43F80">
        <w:rPr>
          <w:b/>
        </w:rPr>
        <w:t>je</w:t>
      </w:r>
      <w:r w:rsidRPr="00D43F80">
        <w:rPr>
          <w:b/>
        </w:rPr>
        <w:t xml:space="preserve"> kópi</w:t>
      </w:r>
      <w:r w:rsidR="00AA7DC6" w:rsidRPr="00D43F80">
        <w:rPr>
          <w:b/>
        </w:rPr>
        <w:t>a</w:t>
      </w:r>
      <w:r w:rsidRPr="00D43F80">
        <w:rPr>
          <w:b/>
        </w:rPr>
        <w:t xml:space="preserve"> </w:t>
      </w:r>
      <w:r w:rsidR="00990651" w:rsidRPr="00D43F80">
        <w:rPr>
          <w:b/>
        </w:rPr>
        <w:t>p</w:t>
      </w:r>
      <w:r w:rsidR="005871E2" w:rsidRPr="00D43F80">
        <w:rPr>
          <w:b/>
        </w:rPr>
        <w:t>rotestu</w:t>
      </w:r>
      <w:r w:rsidR="00A624AA" w:rsidRPr="00D43F80">
        <w:rPr>
          <w:b/>
        </w:rPr>
        <w:t xml:space="preserve"> </w:t>
      </w:r>
      <w:r w:rsidR="00D738E7" w:rsidRPr="00D43F80">
        <w:rPr>
          <w:b/>
        </w:rPr>
        <w:t xml:space="preserve">– </w:t>
      </w:r>
      <w:r w:rsidR="00673283" w:rsidRPr="00D43F80">
        <w:t xml:space="preserve">Pd </w:t>
      </w:r>
      <w:r w:rsidR="001844D7" w:rsidRPr="00D43F80">
        <w:t xml:space="preserve">12/21/5507-8 </w:t>
      </w:r>
      <w:r w:rsidR="00A624AA" w:rsidRPr="00D43F80">
        <w:t xml:space="preserve">zo dňa </w:t>
      </w:r>
      <w:r w:rsidR="001844D7" w:rsidRPr="00D43F80">
        <w:t>12</w:t>
      </w:r>
      <w:r w:rsidR="00A624AA" w:rsidRPr="00D43F80">
        <w:t>.</w:t>
      </w:r>
      <w:r w:rsidR="001844D7" w:rsidRPr="00D43F80">
        <w:t>03</w:t>
      </w:r>
      <w:r w:rsidR="00A624AA" w:rsidRPr="00D43F80">
        <w:t>.20</w:t>
      </w:r>
      <w:r w:rsidR="00CE225D" w:rsidRPr="00D43F80">
        <w:t>2</w:t>
      </w:r>
      <w:r w:rsidR="001844D7" w:rsidRPr="00D43F80">
        <w:t>1</w:t>
      </w:r>
      <w:r w:rsidRPr="00D43F80">
        <w:t>.</w:t>
      </w:r>
    </w:p>
    <w:p w:rsidR="00033940" w:rsidRPr="00D43F80" w:rsidRDefault="00046CA2" w:rsidP="00592144">
      <w:pPr>
        <w:widowControl w:val="0"/>
        <w:spacing w:before="360"/>
        <w:jc w:val="both"/>
      </w:pPr>
      <w:r w:rsidRPr="00D43F80">
        <w:t>S</w:t>
      </w:r>
      <w:r w:rsidR="00033940" w:rsidRPr="00D43F80">
        <w:t>tavebný</w:t>
      </w:r>
      <w:r w:rsidRPr="00D43F80">
        <w:t xml:space="preserve"> </w:t>
      </w:r>
      <w:r w:rsidR="00033940" w:rsidRPr="00D43F80">
        <w:t>úrad</w:t>
      </w:r>
      <w:r w:rsidR="00574436" w:rsidRPr="00D43F80">
        <w:t xml:space="preserve"> </w:t>
      </w:r>
      <w:r w:rsidR="00033940" w:rsidRPr="00D43F80">
        <w:rPr>
          <w:b/>
        </w:rPr>
        <w:t>Vás vyzýva</w:t>
      </w:r>
      <w:r w:rsidR="006352D3" w:rsidRPr="00D43F80">
        <w:t xml:space="preserve"> ako účastníkov konania</w:t>
      </w:r>
      <w:r w:rsidR="00033940" w:rsidRPr="00D43F80">
        <w:t xml:space="preserve">, aby ste v lehote do </w:t>
      </w:r>
      <w:r w:rsidR="00033940" w:rsidRPr="00D43F80">
        <w:rPr>
          <w:b/>
        </w:rPr>
        <w:t>10 dní</w:t>
      </w:r>
      <w:r w:rsidR="00574436" w:rsidRPr="00D43F80">
        <w:rPr>
          <w:b/>
        </w:rPr>
        <w:t xml:space="preserve"> </w:t>
      </w:r>
      <w:r w:rsidR="00033940" w:rsidRPr="00D43F80">
        <w:t xml:space="preserve">odo dňa doručenia tejto výzvy zaslali </w:t>
      </w:r>
      <w:r w:rsidR="00DA2E75" w:rsidRPr="00D43F80">
        <w:t xml:space="preserve">k </w:t>
      </w:r>
      <w:r w:rsidR="00505A8F" w:rsidRPr="00D43F80">
        <w:t xml:space="preserve">obsahu </w:t>
      </w:r>
      <w:r w:rsidR="00990651" w:rsidRPr="00D43F80">
        <w:t>p</w:t>
      </w:r>
      <w:r w:rsidR="00DA2E75" w:rsidRPr="00D43F80">
        <w:t>rotestu</w:t>
      </w:r>
      <w:r w:rsidR="00DA2E75" w:rsidRPr="00D43F80">
        <w:rPr>
          <w:b/>
        </w:rPr>
        <w:t xml:space="preserve"> </w:t>
      </w:r>
      <w:r w:rsidR="00D738E7" w:rsidRPr="00D43F80">
        <w:t xml:space="preserve">Pd </w:t>
      </w:r>
      <w:r w:rsidR="001844D7" w:rsidRPr="00D43F80">
        <w:t xml:space="preserve">12/21/5507-8 </w:t>
      </w:r>
      <w:r w:rsidR="00033940" w:rsidRPr="00D43F80">
        <w:t xml:space="preserve">svoje </w:t>
      </w:r>
      <w:r w:rsidR="0094176A" w:rsidRPr="00D43F80">
        <w:t>vyjadrenie</w:t>
      </w:r>
      <w:r w:rsidR="002934A9" w:rsidRPr="00D43F80">
        <w:t xml:space="preserve">, inak sa na </w:t>
      </w:r>
      <w:r w:rsidR="000E07A5" w:rsidRPr="00D43F80">
        <w:t xml:space="preserve">Vaše </w:t>
      </w:r>
      <w:r w:rsidR="002934A9" w:rsidRPr="00D43F80">
        <w:t xml:space="preserve">vyjadrenie </w:t>
      </w:r>
      <w:r w:rsidR="0078123F" w:rsidRPr="00D43F80">
        <w:t>v</w:t>
      </w:r>
      <w:r w:rsidR="002C68FE" w:rsidRPr="00D43F80">
        <w:t xml:space="preserve"> ďalšom </w:t>
      </w:r>
      <w:r w:rsidR="0078123F" w:rsidRPr="00D43F80">
        <w:rPr>
          <w:snapToGrid w:val="0"/>
          <w:lang w:eastAsia="cs-CZ"/>
        </w:rPr>
        <w:t xml:space="preserve">konaní </w:t>
      </w:r>
      <w:r w:rsidR="002934A9" w:rsidRPr="00D43F80">
        <w:t>nebude prihliadať</w:t>
      </w:r>
      <w:r w:rsidR="00033940" w:rsidRPr="00D43F80">
        <w:t>.</w:t>
      </w:r>
      <w:r w:rsidR="004B5029" w:rsidRPr="00D43F80">
        <w:t xml:space="preserve"> </w:t>
      </w:r>
      <w:r w:rsidR="004B5029" w:rsidRPr="00D43F80">
        <w:rPr>
          <w:b/>
        </w:rPr>
        <w:t>Dňom doručenia je deň zvesenia</w:t>
      </w:r>
      <w:r w:rsidR="00431BAC" w:rsidRPr="00D43F80">
        <w:rPr>
          <w:b/>
        </w:rPr>
        <w:t xml:space="preserve"> vyhlášky po uplynutí 15 dňovej lehoty</w:t>
      </w:r>
      <w:r w:rsidR="00AE5336" w:rsidRPr="00D43F80">
        <w:rPr>
          <w:b/>
        </w:rPr>
        <w:t xml:space="preserve"> na vyvesenie.</w:t>
      </w:r>
    </w:p>
    <w:p w:rsidR="00D23921" w:rsidRPr="00D43F80" w:rsidRDefault="00367F2F" w:rsidP="005B49D0">
      <w:pPr>
        <w:widowControl w:val="0"/>
        <w:spacing w:before="360"/>
        <w:jc w:val="both"/>
      </w:pPr>
      <w:r w:rsidRPr="00D43F80">
        <w:lastRenderedPageBreak/>
        <w:t xml:space="preserve">Podľa názoru Prokuratúry stavebný úrad </w:t>
      </w:r>
      <w:r w:rsidR="004F2520" w:rsidRPr="00D43F80">
        <w:t>poruš</w:t>
      </w:r>
      <w:r w:rsidR="007B4F18" w:rsidRPr="00D43F80">
        <w:t>il</w:t>
      </w:r>
      <w:r w:rsidR="004F2520" w:rsidRPr="00D43F80">
        <w:t xml:space="preserve"> ust.</w:t>
      </w:r>
      <w:r w:rsidR="009171A6" w:rsidRPr="00D43F80">
        <w:t xml:space="preserve"> §</w:t>
      </w:r>
      <w:r w:rsidR="004F2520" w:rsidRPr="00D43F80">
        <w:t xml:space="preserve"> </w:t>
      </w:r>
      <w:r w:rsidR="00D83825" w:rsidRPr="00D43F80">
        <w:t>34</w:t>
      </w:r>
      <w:r w:rsidR="004F2520" w:rsidRPr="00D43F80">
        <w:t xml:space="preserve"> ods. </w:t>
      </w:r>
      <w:r w:rsidR="00D83825" w:rsidRPr="00D43F80">
        <w:t>2</w:t>
      </w:r>
      <w:r w:rsidR="004F2520" w:rsidRPr="00D43F80">
        <w:t xml:space="preserve">, </w:t>
      </w:r>
      <w:r w:rsidR="009171A6" w:rsidRPr="00D43F80">
        <w:t xml:space="preserve">§ </w:t>
      </w:r>
      <w:r w:rsidR="00B06B6E" w:rsidRPr="00D43F80">
        <w:t>35 ods. 3, § 38</w:t>
      </w:r>
      <w:r w:rsidR="009171A6" w:rsidRPr="00D43F80">
        <w:t xml:space="preserve"> </w:t>
      </w:r>
      <w:r w:rsidR="004F2520" w:rsidRPr="00D43F80">
        <w:t>stavebn</w:t>
      </w:r>
      <w:r w:rsidR="00B06B6E" w:rsidRPr="00D43F80">
        <w:t>ého</w:t>
      </w:r>
      <w:r w:rsidR="004F2520" w:rsidRPr="00D43F80">
        <w:t xml:space="preserve"> zákon</w:t>
      </w:r>
      <w:r w:rsidR="00BC6960" w:rsidRPr="00D43F80">
        <w:t>a</w:t>
      </w:r>
      <w:r w:rsidR="004F2520" w:rsidRPr="00D43F80">
        <w:t>,</w:t>
      </w:r>
      <w:r w:rsidR="009171A6" w:rsidRPr="00D43F80">
        <w:t xml:space="preserve"> </w:t>
      </w:r>
      <w:r w:rsidR="007B4F18" w:rsidRPr="00D43F80">
        <w:t xml:space="preserve">§ </w:t>
      </w:r>
      <w:r w:rsidR="004F2520" w:rsidRPr="00D43F80">
        <w:t xml:space="preserve">3 ods. </w:t>
      </w:r>
      <w:r w:rsidR="00BC6960" w:rsidRPr="00D43F80">
        <w:t xml:space="preserve">1 ods. </w:t>
      </w:r>
      <w:r w:rsidR="004F2520" w:rsidRPr="00D43F80">
        <w:t>5</w:t>
      </w:r>
      <w:r w:rsidR="00FF3218" w:rsidRPr="00D43F80">
        <w:t xml:space="preserve">, § 14, § 33 ods. 2 a § 46 </w:t>
      </w:r>
      <w:r w:rsidR="004F2520" w:rsidRPr="00D43F80">
        <w:t xml:space="preserve"> zákona </w:t>
      </w:r>
      <w:r w:rsidR="00542152" w:rsidRPr="00D43F80">
        <w:t xml:space="preserve">číslo </w:t>
      </w:r>
      <w:r w:rsidR="004F2520" w:rsidRPr="00D43F80">
        <w:t xml:space="preserve">71/1 967 o správnom konaní </w:t>
      </w:r>
      <w:r w:rsidR="00682823" w:rsidRPr="00D43F80">
        <w:t>v platnom znení</w:t>
      </w:r>
      <w:r w:rsidR="004F2520" w:rsidRPr="00D43F80">
        <w:t>.</w:t>
      </w:r>
    </w:p>
    <w:p w:rsidR="00976B81" w:rsidRPr="00D43F80" w:rsidRDefault="00777183" w:rsidP="005B49D0">
      <w:pPr>
        <w:widowControl w:val="0"/>
        <w:spacing w:before="120"/>
        <w:jc w:val="both"/>
      </w:pPr>
      <w:r w:rsidRPr="00D43F80">
        <w:t xml:space="preserve">Po uplynutí </w:t>
      </w:r>
      <w:r w:rsidR="00BB13C4" w:rsidRPr="00D43F80">
        <w:t>uvedenej lehot</w:t>
      </w:r>
      <w:r w:rsidR="00AA10C4" w:rsidRPr="00D43F80">
        <w:t>y,</w:t>
      </w:r>
      <w:r w:rsidR="00BB13C4" w:rsidRPr="00D43F80">
        <w:t xml:space="preserve"> </w:t>
      </w:r>
      <w:r w:rsidR="00AA10C4" w:rsidRPr="00D43F80">
        <w:t xml:space="preserve">ak </w:t>
      </w:r>
      <w:r w:rsidR="00BB13C4" w:rsidRPr="00D43F80">
        <w:t>nebude zaslané stanovisko</w:t>
      </w:r>
      <w:r w:rsidR="00AA10C4" w:rsidRPr="00D43F80">
        <w:t>,</w:t>
      </w:r>
      <w:r w:rsidR="00BB13C4" w:rsidRPr="00D43F80">
        <w:t xml:space="preserve"> resp. po jeho doručení bude spis </w:t>
      </w:r>
      <w:r w:rsidR="00CC6F6D" w:rsidRPr="00D43F80">
        <w:t>p</w:t>
      </w:r>
      <w:r w:rsidR="00540D10" w:rsidRPr="00D43F80">
        <w:t>o</w:t>
      </w:r>
      <w:r w:rsidR="00BB13C4" w:rsidRPr="00D43F80">
        <w:t>s</w:t>
      </w:r>
      <w:r w:rsidR="00CC6F6D" w:rsidRPr="00D43F80">
        <w:t>túpe</w:t>
      </w:r>
      <w:r w:rsidR="00BB13C4" w:rsidRPr="00D43F80">
        <w:t xml:space="preserve">ný na odvolací orgán – </w:t>
      </w:r>
      <w:r w:rsidR="0034682B" w:rsidRPr="00D43F80">
        <w:t>O</w:t>
      </w:r>
      <w:r w:rsidR="00997B08" w:rsidRPr="00D43F80">
        <w:t>kresn</w:t>
      </w:r>
      <w:r w:rsidR="0034682B" w:rsidRPr="00D43F80">
        <w:t xml:space="preserve">ý úrad v Žiline, </w:t>
      </w:r>
      <w:r w:rsidR="0006244F" w:rsidRPr="00D43F80">
        <w:t>o</w:t>
      </w:r>
      <w:r w:rsidR="0034682B" w:rsidRPr="00D43F80">
        <w:t xml:space="preserve">dbor </w:t>
      </w:r>
      <w:r w:rsidR="00A37A92" w:rsidRPr="00D43F80">
        <w:t>v</w:t>
      </w:r>
      <w:r w:rsidR="0034682B" w:rsidRPr="00D43F80">
        <w:t>ýstavby a bytovej politiky</w:t>
      </w:r>
      <w:r w:rsidR="0006244F" w:rsidRPr="00D43F80">
        <w:t>,</w:t>
      </w:r>
      <w:r w:rsidR="00131116" w:rsidRPr="00D43F80">
        <w:t xml:space="preserve"> </w:t>
      </w:r>
      <w:r w:rsidR="0006244F" w:rsidRPr="00D43F80">
        <w:t>o</w:t>
      </w:r>
      <w:r w:rsidR="0034682B" w:rsidRPr="00D43F80">
        <w:t>ddelenie štátnej stavebnej správy</w:t>
      </w:r>
      <w:r w:rsidR="00131116" w:rsidRPr="00D43F80">
        <w:t xml:space="preserve"> </w:t>
      </w:r>
      <w:r w:rsidR="00BB13C4" w:rsidRPr="00D43F80">
        <w:t>v Žiline.</w:t>
      </w:r>
    </w:p>
    <w:p w:rsidR="00976B81" w:rsidRPr="00D43F80" w:rsidRDefault="00976B81" w:rsidP="005B49D0">
      <w:pPr>
        <w:widowControl w:val="0"/>
        <w:jc w:val="both"/>
      </w:pPr>
    </w:p>
    <w:p w:rsidR="002343A9" w:rsidRPr="00D43F80" w:rsidRDefault="002343A9" w:rsidP="005B49D0">
      <w:pPr>
        <w:widowControl w:val="0"/>
        <w:outlineLvl w:val="0"/>
        <w:rPr>
          <w:bCs/>
          <w:snapToGrid w:val="0"/>
          <w:u w:val="single"/>
          <w:lang w:eastAsia="cs-CZ"/>
        </w:rPr>
      </w:pPr>
    </w:p>
    <w:p w:rsidR="005A37B8" w:rsidRPr="00D43F80" w:rsidRDefault="005A37B8" w:rsidP="005B49D0">
      <w:pPr>
        <w:widowControl w:val="0"/>
        <w:jc w:val="both"/>
      </w:pPr>
    </w:p>
    <w:p w:rsidR="00976B81" w:rsidRPr="00D43F80" w:rsidRDefault="00976B81" w:rsidP="005B49D0">
      <w:pPr>
        <w:widowControl w:val="0"/>
        <w:jc w:val="both"/>
      </w:pPr>
    </w:p>
    <w:p w:rsidR="00D94C30" w:rsidRPr="00D43F80" w:rsidRDefault="00D94C30" w:rsidP="005B49D0">
      <w:pPr>
        <w:pStyle w:val="Zkladntext"/>
        <w:pBdr>
          <w:bottom w:val="single" w:sz="2" w:space="1" w:color="auto"/>
        </w:pBdr>
        <w:spacing w:line="240" w:lineRule="auto"/>
        <w:ind w:left="5103" w:right="1134"/>
        <w:jc w:val="center"/>
        <w:rPr>
          <w:b/>
          <w:noProof w:val="0"/>
          <w:sz w:val="28"/>
          <w:szCs w:val="28"/>
        </w:rPr>
      </w:pPr>
      <w:r w:rsidRPr="00D43F80">
        <w:rPr>
          <w:b/>
          <w:noProof w:val="0"/>
          <w:sz w:val="28"/>
          <w:szCs w:val="28"/>
        </w:rPr>
        <w:t>Milan Hubík</w:t>
      </w:r>
    </w:p>
    <w:p w:rsidR="00D94C30" w:rsidRPr="00D43F80" w:rsidRDefault="00D94C30" w:rsidP="005B49D0">
      <w:pPr>
        <w:pStyle w:val="Zkladntext"/>
        <w:spacing w:line="240" w:lineRule="auto"/>
        <w:ind w:left="5103" w:right="1134"/>
        <w:jc w:val="center"/>
        <w:rPr>
          <w:noProof w:val="0"/>
        </w:rPr>
      </w:pPr>
      <w:r w:rsidRPr="00D43F80">
        <w:rPr>
          <w:noProof w:val="0"/>
        </w:rPr>
        <w:t>primátor mesta</w:t>
      </w:r>
    </w:p>
    <w:p w:rsidR="005C6DC4" w:rsidRPr="00D43F80" w:rsidRDefault="005C6DC4" w:rsidP="005B49D0">
      <w:pPr>
        <w:widowControl w:val="0"/>
        <w:outlineLvl w:val="0"/>
        <w:rPr>
          <w:bCs/>
          <w:snapToGrid w:val="0"/>
          <w:u w:val="single"/>
          <w:lang w:eastAsia="cs-CZ"/>
        </w:rPr>
      </w:pPr>
    </w:p>
    <w:p w:rsidR="007262D0" w:rsidRPr="00D43F80" w:rsidRDefault="007262D0" w:rsidP="005B49D0">
      <w:pPr>
        <w:widowControl w:val="0"/>
        <w:outlineLvl w:val="0"/>
        <w:rPr>
          <w:bCs/>
          <w:snapToGrid w:val="0"/>
          <w:u w:val="single"/>
          <w:lang w:eastAsia="cs-CZ"/>
        </w:rPr>
      </w:pPr>
    </w:p>
    <w:p w:rsidR="005C6DC4" w:rsidRPr="00D43F80" w:rsidRDefault="0046677A" w:rsidP="005B49D0">
      <w:pPr>
        <w:widowControl w:val="0"/>
        <w:outlineLvl w:val="0"/>
        <w:rPr>
          <w:bCs/>
          <w:i/>
          <w:iCs/>
          <w:snapToGrid w:val="0"/>
          <w:sz w:val="20"/>
          <w:szCs w:val="20"/>
          <w:u w:val="single"/>
          <w:lang w:eastAsia="cs-CZ"/>
        </w:rPr>
      </w:pPr>
      <w:r w:rsidRPr="00D43F80">
        <w:rPr>
          <w:bCs/>
          <w:i/>
          <w:iCs/>
          <w:snapToGrid w:val="0"/>
          <w:sz w:val="20"/>
          <w:szCs w:val="20"/>
          <w:u w:val="single"/>
          <w:lang w:eastAsia="cs-CZ"/>
        </w:rPr>
        <w:t xml:space="preserve">Príloha:– </w:t>
      </w:r>
      <w:r w:rsidR="007D36EC" w:rsidRPr="00D43F80">
        <w:rPr>
          <w:bCs/>
          <w:i/>
          <w:sz w:val="20"/>
          <w:szCs w:val="20"/>
        </w:rPr>
        <w:t xml:space="preserve">Protest prokurátora </w:t>
      </w:r>
      <w:r w:rsidR="002E7413" w:rsidRPr="00D43F80">
        <w:rPr>
          <w:bCs/>
          <w:i/>
          <w:sz w:val="20"/>
          <w:szCs w:val="20"/>
        </w:rPr>
        <w:t xml:space="preserve">Pd </w:t>
      </w:r>
      <w:r w:rsidR="001E2AEF" w:rsidRPr="00D43F80">
        <w:rPr>
          <w:bCs/>
          <w:i/>
          <w:sz w:val="20"/>
          <w:szCs w:val="20"/>
        </w:rPr>
        <w:t>12/21/5507-8 zo dňa 12.03.2021</w:t>
      </w:r>
    </w:p>
    <w:p w:rsidR="005C6DC4" w:rsidRPr="00D43F80" w:rsidRDefault="005C6DC4" w:rsidP="005B49D0">
      <w:pPr>
        <w:widowControl w:val="0"/>
        <w:outlineLvl w:val="0"/>
        <w:rPr>
          <w:bCs/>
          <w:snapToGrid w:val="0"/>
          <w:u w:val="single"/>
          <w:lang w:eastAsia="cs-CZ"/>
        </w:rPr>
      </w:pPr>
    </w:p>
    <w:p w:rsidR="00767A87" w:rsidRPr="00D43F80" w:rsidRDefault="00767A87" w:rsidP="005B49D0">
      <w:pPr>
        <w:widowControl w:val="0"/>
        <w:outlineLvl w:val="0"/>
        <w:rPr>
          <w:bCs/>
          <w:i/>
          <w:iCs/>
          <w:snapToGrid w:val="0"/>
          <w:u w:val="single"/>
          <w:lang w:eastAsia="cs-CZ"/>
        </w:rPr>
      </w:pPr>
      <w:r w:rsidRPr="00D43F80">
        <w:rPr>
          <w:bCs/>
          <w:i/>
          <w:iCs/>
          <w:snapToGrid w:val="0"/>
          <w:u w:val="single"/>
          <w:lang w:eastAsia="cs-CZ"/>
        </w:rPr>
        <w:t>Doručí sa</w:t>
      </w:r>
      <w:r w:rsidR="00414ADD" w:rsidRPr="00D43F80">
        <w:t xml:space="preserve"> </w:t>
      </w:r>
      <w:r w:rsidR="00414ADD" w:rsidRPr="00D43F80">
        <w:rPr>
          <w:bCs/>
          <w:i/>
          <w:iCs/>
          <w:snapToGrid w:val="0"/>
          <w:u w:val="single"/>
          <w:lang w:eastAsia="cs-CZ"/>
        </w:rPr>
        <w:t>účastníkom konania – verejnou vyhláškou:</w:t>
      </w:r>
    </w:p>
    <w:p w:rsidR="001E62A8" w:rsidRPr="00D43F80" w:rsidRDefault="001E62A8" w:rsidP="005B49D0">
      <w:pPr>
        <w:widowControl w:val="0"/>
        <w:numPr>
          <w:ilvl w:val="0"/>
          <w:numId w:val="6"/>
        </w:numPr>
        <w:rPr>
          <w:bCs/>
          <w:snapToGrid w:val="0"/>
        </w:rPr>
      </w:pPr>
      <w:r w:rsidRPr="00D43F80">
        <w:rPr>
          <w:bCs/>
          <w:snapToGrid w:val="0"/>
        </w:rPr>
        <w:t>Mesto Námestovo v zastúpení primátorom</w:t>
      </w:r>
    </w:p>
    <w:p w:rsidR="001E62A8" w:rsidRPr="00D43F80" w:rsidRDefault="001E62A8" w:rsidP="005B49D0">
      <w:pPr>
        <w:widowControl w:val="0"/>
        <w:numPr>
          <w:ilvl w:val="0"/>
          <w:numId w:val="6"/>
        </w:numPr>
        <w:rPr>
          <w:bCs/>
          <w:snapToGrid w:val="0"/>
        </w:rPr>
      </w:pPr>
      <w:r w:rsidRPr="00D43F80">
        <w:rPr>
          <w:bCs/>
          <w:snapToGrid w:val="0"/>
        </w:rPr>
        <w:t>Obec Vavrečka v zastúpení starostom</w:t>
      </w:r>
    </w:p>
    <w:p w:rsidR="001E62A8" w:rsidRPr="00D43F80" w:rsidRDefault="001E62A8" w:rsidP="005B49D0">
      <w:pPr>
        <w:widowControl w:val="0"/>
        <w:numPr>
          <w:ilvl w:val="0"/>
          <w:numId w:val="6"/>
        </w:numPr>
        <w:rPr>
          <w:bCs/>
          <w:snapToGrid w:val="0"/>
        </w:rPr>
      </w:pPr>
      <w:r w:rsidRPr="00D43F80">
        <w:rPr>
          <w:bCs/>
          <w:snapToGrid w:val="0"/>
        </w:rPr>
        <w:t>Obec Klin v zastúpení starostom</w:t>
      </w:r>
    </w:p>
    <w:p w:rsidR="004960DB" w:rsidRPr="00D43F80" w:rsidRDefault="004960DB" w:rsidP="004960DB">
      <w:pPr>
        <w:widowControl w:val="0"/>
        <w:numPr>
          <w:ilvl w:val="0"/>
          <w:numId w:val="6"/>
        </w:numPr>
        <w:rPr>
          <w:bCs/>
          <w:snapToGrid w:val="0"/>
        </w:rPr>
      </w:pPr>
      <w:r w:rsidRPr="00D43F80">
        <w:rPr>
          <w:bCs/>
          <w:snapToGrid w:val="0"/>
        </w:rPr>
        <w:t>Známym a neznámym právnickým osobám a fyzickým osobám, ktorých vlastnícke alebo</w:t>
      </w:r>
      <w:r w:rsidRPr="00D43F80">
        <w:rPr>
          <w:bCs/>
          <w:snapToGrid w:val="0"/>
        </w:rPr>
        <w:t xml:space="preserve"> </w:t>
      </w:r>
      <w:r w:rsidRPr="00D43F80">
        <w:rPr>
          <w:bCs/>
          <w:snapToGrid w:val="0"/>
        </w:rPr>
        <w:t>iné práva k pozemkom alebo stavbám, ako aj susedným pozemkom a stavbám, môžu byť</w:t>
      </w:r>
      <w:r w:rsidRPr="00D43F80">
        <w:rPr>
          <w:bCs/>
          <w:snapToGrid w:val="0"/>
        </w:rPr>
        <w:t xml:space="preserve"> </w:t>
      </w:r>
      <w:r w:rsidRPr="00D43F80">
        <w:rPr>
          <w:bCs/>
          <w:snapToGrid w:val="0"/>
        </w:rPr>
        <w:t>rozhodnutím priamo dotknuté – verejnou vyhláškou.</w:t>
      </w:r>
    </w:p>
    <w:p w:rsidR="001E62A8" w:rsidRPr="00D43F80" w:rsidRDefault="001E62A8" w:rsidP="005B49D0">
      <w:pPr>
        <w:widowControl w:val="0"/>
        <w:spacing w:before="120"/>
        <w:outlineLvl w:val="0"/>
        <w:rPr>
          <w:bCs/>
          <w:i/>
          <w:iCs/>
          <w:snapToGrid w:val="0"/>
          <w:u w:val="single"/>
          <w:lang w:eastAsia="cs-CZ"/>
        </w:rPr>
      </w:pPr>
      <w:r w:rsidRPr="00D43F80">
        <w:rPr>
          <w:bCs/>
          <w:i/>
          <w:iCs/>
          <w:snapToGrid w:val="0"/>
          <w:u w:val="single"/>
          <w:lang w:eastAsia="cs-CZ"/>
        </w:rPr>
        <w:t>Na vedomie:</w:t>
      </w:r>
    </w:p>
    <w:p w:rsidR="009C586C" w:rsidRPr="00D43F80" w:rsidRDefault="009C586C" w:rsidP="005B49D0">
      <w:pPr>
        <w:widowControl w:val="0"/>
        <w:numPr>
          <w:ilvl w:val="0"/>
          <w:numId w:val="6"/>
        </w:numPr>
        <w:rPr>
          <w:bCs/>
          <w:snapToGrid w:val="0"/>
        </w:rPr>
        <w:sectPr w:rsidR="009C586C" w:rsidRPr="00D43F80" w:rsidSect="000B44C1">
          <w:footerReference w:type="default" r:id="rId9"/>
          <w:pgSz w:w="11906" w:h="16838"/>
          <w:pgMar w:top="1418" w:right="1418" w:bottom="964" w:left="1418" w:header="709" w:footer="340" w:gutter="0"/>
          <w:cols w:space="708"/>
          <w:docGrid w:linePitch="360"/>
        </w:sectPr>
      </w:pPr>
    </w:p>
    <w:p w:rsidR="00AC1371" w:rsidRPr="00D43F80" w:rsidRDefault="00AC1371" w:rsidP="005B49D0">
      <w:pPr>
        <w:widowControl w:val="0"/>
        <w:numPr>
          <w:ilvl w:val="0"/>
          <w:numId w:val="6"/>
        </w:numPr>
        <w:rPr>
          <w:bCs/>
          <w:snapToGrid w:val="0"/>
        </w:rPr>
      </w:pPr>
      <w:r w:rsidRPr="00D43F80">
        <w:rPr>
          <w:bCs/>
          <w:snapToGrid w:val="0"/>
        </w:rPr>
        <w:lastRenderedPageBreak/>
        <w:t>Martel Power, s.r.o., 015 01 Ďurčina 323 – splnomocnenec</w:t>
      </w:r>
    </w:p>
    <w:p w:rsidR="00AC1371" w:rsidRPr="00D43F80" w:rsidRDefault="00AC1371" w:rsidP="005B49D0">
      <w:pPr>
        <w:widowControl w:val="0"/>
        <w:numPr>
          <w:ilvl w:val="0"/>
          <w:numId w:val="6"/>
        </w:numPr>
        <w:rPr>
          <w:bCs/>
          <w:snapToGrid w:val="0"/>
        </w:rPr>
      </w:pPr>
      <w:r w:rsidRPr="00D43F80">
        <w:rPr>
          <w:bCs/>
          <w:snapToGrid w:val="0"/>
        </w:rPr>
        <w:t>Lesy SR Banská Bystrica</w:t>
      </w:r>
    </w:p>
    <w:p w:rsidR="00AC1371" w:rsidRPr="00D43F80" w:rsidRDefault="00AC1371" w:rsidP="005B49D0">
      <w:pPr>
        <w:widowControl w:val="0"/>
        <w:numPr>
          <w:ilvl w:val="0"/>
          <w:numId w:val="6"/>
        </w:numPr>
        <w:rPr>
          <w:bCs/>
          <w:snapToGrid w:val="0"/>
        </w:rPr>
      </w:pPr>
      <w:r w:rsidRPr="00D43F80">
        <w:rPr>
          <w:bCs/>
          <w:snapToGrid w:val="0"/>
        </w:rPr>
        <w:t>SVP Piešťany</w:t>
      </w:r>
    </w:p>
    <w:p w:rsidR="00AC1371" w:rsidRPr="00D43F80" w:rsidRDefault="00AC1371" w:rsidP="005B49D0">
      <w:pPr>
        <w:widowControl w:val="0"/>
        <w:numPr>
          <w:ilvl w:val="0"/>
          <w:numId w:val="6"/>
        </w:numPr>
        <w:rPr>
          <w:bCs/>
          <w:snapToGrid w:val="0"/>
        </w:rPr>
      </w:pPr>
      <w:r w:rsidRPr="00D43F80">
        <w:rPr>
          <w:bCs/>
          <w:snapToGrid w:val="0"/>
        </w:rPr>
        <w:t>SSC Bratislava</w:t>
      </w:r>
    </w:p>
    <w:p w:rsidR="00AC1371" w:rsidRPr="00D43F80" w:rsidRDefault="00AC1371" w:rsidP="005B49D0">
      <w:pPr>
        <w:widowControl w:val="0"/>
        <w:numPr>
          <w:ilvl w:val="0"/>
          <w:numId w:val="6"/>
        </w:numPr>
        <w:rPr>
          <w:bCs/>
          <w:snapToGrid w:val="0"/>
        </w:rPr>
      </w:pPr>
      <w:r w:rsidRPr="00D43F80">
        <w:rPr>
          <w:bCs/>
          <w:snapToGrid w:val="0"/>
        </w:rPr>
        <w:t>Luthor park, s.r.o., Námestovo</w:t>
      </w:r>
    </w:p>
    <w:p w:rsidR="00AC1371" w:rsidRPr="00D43F80" w:rsidRDefault="00AC1371" w:rsidP="005B49D0">
      <w:pPr>
        <w:widowControl w:val="0"/>
        <w:numPr>
          <w:ilvl w:val="0"/>
          <w:numId w:val="6"/>
        </w:numPr>
        <w:rPr>
          <w:bCs/>
          <w:snapToGrid w:val="0"/>
        </w:rPr>
      </w:pPr>
      <w:r w:rsidRPr="00D43F80">
        <w:rPr>
          <w:bCs/>
          <w:snapToGrid w:val="0"/>
        </w:rPr>
        <w:t>SSD Žilina</w:t>
      </w:r>
    </w:p>
    <w:p w:rsidR="001E62A8" w:rsidRPr="00D43F80" w:rsidRDefault="001E62A8" w:rsidP="005B49D0">
      <w:pPr>
        <w:widowControl w:val="0"/>
        <w:numPr>
          <w:ilvl w:val="0"/>
          <w:numId w:val="6"/>
        </w:numPr>
        <w:rPr>
          <w:bCs/>
          <w:snapToGrid w:val="0"/>
        </w:rPr>
      </w:pPr>
      <w:r w:rsidRPr="00D43F80">
        <w:rPr>
          <w:bCs/>
          <w:snapToGrid w:val="0"/>
        </w:rPr>
        <w:t>Enstra, a.s., Sasinkova 9, Žilina</w:t>
      </w:r>
    </w:p>
    <w:p w:rsidR="001E62A8" w:rsidRPr="00D43F80" w:rsidRDefault="001E62A8" w:rsidP="005B49D0">
      <w:pPr>
        <w:widowControl w:val="0"/>
        <w:numPr>
          <w:ilvl w:val="0"/>
          <w:numId w:val="6"/>
        </w:numPr>
        <w:rPr>
          <w:bCs/>
          <w:snapToGrid w:val="0"/>
        </w:rPr>
      </w:pPr>
      <w:r w:rsidRPr="00D43F80">
        <w:rPr>
          <w:bCs/>
          <w:snapToGrid w:val="0"/>
        </w:rPr>
        <w:t>Ing. Igor Tršo</w:t>
      </w:r>
      <w:r w:rsidR="002C0A33" w:rsidRPr="00D43F80">
        <w:rPr>
          <w:bCs/>
          <w:snapToGrid w:val="0"/>
        </w:rPr>
        <w:t>,</w:t>
      </w:r>
      <w:r w:rsidRPr="00D43F80">
        <w:rPr>
          <w:bCs/>
          <w:snapToGrid w:val="0"/>
        </w:rPr>
        <w:t xml:space="preserve"> TRIGEA, Svitavská 532/2, Žiar nad Hronom – projekt</w:t>
      </w:r>
    </w:p>
    <w:p w:rsidR="001E62A8" w:rsidRPr="00D43F80" w:rsidRDefault="001E62A8" w:rsidP="005B49D0">
      <w:pPr>
        <w:widowControl w:val="0"/>
        <w:numPr>
          <w:ilvl w:val="0"/>
          <w:numId w:val="6"/>
        </w:numPr>
        <w:rPr>
          <w:bCs/>
          <w:snapToGrid w:val="0"/>
        </w:rPr>
      </w:pPr>
      <w:r w:rsidRPr="00D43F80">
        <w:rPr>
          <w:bCs/>
          <w:snapToGrid w:val="0"/>
        </w:rPr>
        <w:t>OÚ Žilina – doprava</w:t>
      </w:r>
      <w:r w:rsidR="007262D0" w:rsidRPr="00D43F80">
        <w:rPr>
          <w:bCs/>
          <w:snapToGrid w:val="0"/>
        </w:rPr>
        <w:t xml:space="preserve"> </w:t>
      </w:r>
    </w:p>
    <w:p w:rsidR="001E62A8" w:rsidRPr="00D43F80" w:rsidRDefault="001E62A8" w:rsidP="005B49D0">
      <w:pPr>
        <w:widowControl w:val="0"/>
        <w:numPr>
          <w:ilvl w:val="0"/>
          <w:numId w:val="6"/>
        </w:numPr>
        <w:rPr>
          <w:bCs/>
          <w:snapToGrid w:val="0"/>
        </w:rPr>
      </w:pPr>
      <w:r w:rsidRPr="00D43F80">
        <w:rPr>
          <w:bCs/>
          <w:snapToGrid w:val="0"/>
        </w:rPr>
        <w:lastRenderedPageBreak/>
        <w:t>OÚ Žilina – odbor ŽP</w:t>
      </w:r>
    </w:p>
    <w:p w:rsidR="001E62A8" w:rsidRPr="00D43F80" w:rsidRDefault="001E62A8" w:rsidP="005B49D0">
      <w:pPr>
        <w:widowControl w:val="0"/>
        <w:numPr>
          <w:ilvl w:val="0"/>
          <w:numId w:val="6"/>
        </w:numPr>
        <w:rPr>
          <w:bCs/>
          <w:snapToGrid w:val="0"/>
        </w:rPr>
      </w:pPr>
      <w:r w:rsidRPr="00D43F80">
        <w:rPr>
          <w:bCs/>
          <w:snapToGrid w:val="0"/>
        </w:rPr>
        <w:t>OÚ Námestovo – odbor ŽP</w:t>
      </w:r>
    </w:p>
    <w:p w:rsidR="001E62A8" w:rsidRPr="00D43F80" w:rsidRDefault="001E62A8" w:rsidP="005B49D0">
      <w:pPr>
        <w:widowControl w:val="0"/>
        <w:numPr>
          <w:ilvl w:val="0"/>
          <w:numId w:val="6"/>
        </w:numPr>
        <w:rPr>
          <w:bCs/>
          <w:snapToGrid w:val="0"/>
        </w:rPr>
      </w:pPr>
      <w:r w:rsidRPr="00D43F80">
        <w:rPr>
          <w:bCs/>
          <w:snapToGrid w:val="0"/>
        </w:rPr>
        <w:t>OVS Dolný Kubín</w:t>
      </w:r>
    </w:p>
    <w:p w:rsidR="001E62A8" w:rsidRPr="00D43F80" w:rsidRDefault="001E62A8" w:rsidP="005B49D0">
      <w:pPr>
        <w:widowControl w:val="0"/>
        <w:numPr>
          <w:ilvl w:val="0"/>
          <w:numId w:val="6"/>
        </w:numPr>
        <w:rPr>
          <w:bCs/>
          <w:snapToGrid w:val="0"/>
        </w:rPr>
      </w:pPr>
      <w:r w:rsidRPr="00D43F80">
        <w:rPr>
          <w:bCs/>
          <w:snapToGrid w:val="0"/>
        </w:rPr>
        <w:t>SPP–D, Bratislava</w:t>
      </w:r>
    </w:p>
    <w:p w:rsidR="001E62A8" w:rsidRPr="00D43F80" w:rsidRDefault="001E62A8" w:rsidP="005B49D0">
      <w:pPr>
        <w:widowControl w:val="0"/>
        <w:numPr>
          <w:ilvl w:val="0"/>
          <w:numId w:val="6"/>
        </w:numPr>
        <w:rPr>
          <w:bCs/>
          <w:snapToGrid w:val="0"/>
        </w:rPr>
      </w:pPr>
      <w:r w:rsidRPr="00D43F80">
        <w:rPr>
          <w:bCs/>
          <w:snapToGrid w:val="0"/>
        </w:rPr>
        <w:t>OR PZ SR ODI, Dolný Kubín</w:t>
      </w:r>
    </w:p>
    <w:p w:rsidR="001E62A8" w:rsidRPr="00D43F80" w:rsidRDefault="001E62A8" w:rsidP="005B49D0">
      <w:pPr>
        <w:widowControl w:val="0"/>
        <w:numPr>
          <w:ilvl w:val="0"/>
          <w:numId w:val="6"/>
        </w:numPr>
        <w:rPr>
          <w:bCs/>
          <w:snapToGrid w:val="0"/>
        </w:rPr>
      </w:pPr>
      <w:r w:rsidRPr="00D43F80">
        <w:rPr>
          <w:bCs/>
          <w:snapToGrid w:val="0"/>
        </w:rPr>
        <w:t>RÚVZ Dolný Kubín</w:t>
      </w:r>
    </w:p>
    <w:p w:rsidR="001E62A8" w:rsidRPr="00D43F80" w:rsidRDefault="001E62A8" w:rsidP="005B49D0">
      <w:pPr>
        <w:widowControl w:val="0"/>
        <w:numPr>
          <w:ilvl w:val="0"/>
          <w:numId w:val="6"/>
        </w:numPr>
        <w:rPr>
          <w:bCs/>
          <w:snapToGrid w:val="0"/>
        </w:rPr>
      </w:pPr>
      <w:r w:rsidRPr="00D43F80">
        <w:rPr>
          <w:bCs/>
          <w:snapToGrid w:val="0"/>
        </w:rPr>
        <w:t>OR HZZ Námestovo</w:t>
      </w:r>
    </w:p>
    <w:p w:rsidR="001E62A8" w:rsidRPr="00D43F80" w:rsidRDefault="001E62A8" w:rsidP="005B49D0">
      <w:pPr>
        <w:widowControl w:val="0"/>
        <w:numPr>
          <w:ilvl w:val="0"/>
          <w:numId w:val="6"/>
        </w:numPr>
        <w:rPr>
          <w:bCs/>
          <w:snapToGrid w:val="0"/>
        </w:rPr>
      </w:pPr>
      <w:r w:rsidRPr="00D43F80">
        <w:rPr>
          <w:bCs/>
          <w:snapToGrid w:val="0"/>
        </w:rPr>
        <w:t>Slovak Telekom Bratislava</w:t>
      </w:r>
    </w:p>
    <w:p w:rsidR="00B05AC0" w:rsidRPr="00D43F80" w:rsidRDefault="001E62A8" w:rsidP="005B49D0">
      <w:pPr>
        <w:widowControl w:val="0"/>
        <w:numPr>
          <w:ilvl w:val="0"/>
          <w:numId w:val="6"/>
        </w:numPr>
      </w:pPr>
      <w:r w:rsidRPr="00D43F80">
        <w:rPr>
          <w:bCs/>
          <w:snapToGrid w:val="0"/>
        </w:rPr>
        <w:t>Energotel Bratislava</w:t>
      </w:r>
      <w:r w:rsidRPr="00D43F80">
        <w:rPr>
          <w:bCs/>
          <w:snapToGrid w:val="0"/>
        </w:rPr>
        <w:t xml:space="preserve"> </w:t>
      </w:r>
    </w:p>
    <w:p w:rsidR="007262D0" w:rsidRPr="00D43F80" w:rsidRDefault="002C0A33" w:rsidP="005B49D0">
      <w:pPr>
        <w:numPr>
          <w:ilvl w:val="0"/>
          <w:numId w:val="6"/>
        </w:numPr>
        <w:rPr>
          <w:i/>
          <w:snapToGrid w:val="0"/>
          <w:lang w:eastAsia="cs-CZ"/>
        </w:rPr>
      </w:pPr>
      <w:r w:rsidRPr="00D43F80">
        <w:t>Okresná prokuratúra Námestovo</w:t>
      </w:r>
    </w:p>
    <w:p w:rsidR="00BB13C4" w:rsidRPr="00D43F80" w:rsidRDefault="00767A87" w:rsidP="007262D0">
      <w:pPr>
        <w:ind w:left="360"/>
        <w:rPr>
          <w:i/>
          <w:snapToGrid w:val="0"/>
          <w:lang w:eastAsia="cs-CZ"/>
        </w:rPr>
      </w:pPr>
      <w:r w:rsidRPr="00D43F80">
        <w:rPr>
          <w:i/>
          <w:snapToGrid w:val="0"/>
          <w:lang w:eastAsia="cs-CZ"/>
        </w:rPr>
        <w:t>ku spisu</w:t>
      </w:r>
    </w:p>
    <w:p w:rsidR="005838EF" w:rsidRPr="00D43F80" w:rsidRDefault="005838EF" w:rsidP="005B49D0">
      <w:pPr>
        <w:pStyle w:val="Zkladntext"/>
        <w:widowControl/>
        <w:spacing w:line="240" w:lineRule="auto"/>
        <w:rPr>
          <w:i/>
          <w:noProof w:val="0"/>
          <w:snapToGrid w:val="0"/>
          <w:szCs w:val="24"/>
          <w:lang w:eastAsia="cs-CZ"/>
        </w:rPr>
        <w:sectPr w:rsidR="005838EF" w:rsidRPr="00D43F80" w:rsidSect="005838EF">
          <w:type w:val="continuous"/>
          <w:pgSz w:w="11906" w:h="16838"/>
          <w:pgMar w:top="1418" w:right="1418" w:bottom="964" w:left="1418" w:header="709" w:footer="340" w:gutter="0"/>
          <w:cols w:num="2" w:space="708"/>
          <w:docGrid w:linePitch="360"/>
        </w:sectPr>
      </w:pPr>
    </w:p>
    <w:p w:rsidR="00ED2FEC" w:rsidRPr="00D43F80" w:rsidRDefault="00ED2FEC" w:rsidP="005B49D0">
      <w:pPr>
        <w:pStyle w:val="Zkladntext"/>
        <w:widowControl/>
        <w:spacing w:line="240" w:lineRule="auto"/>
        <w:rPr>
          <w:i/>
          <w:noProof w:val="0"/>
          <w:snapToGrid w:val="0"/>
          <w:szCs w:val="24"/>
          <w:lang w:eastAsia="cs-CZ"/>
        </w:rPr>
      </w:pPr>
    </w:p>
    <w:p w:rsidR="00770A68" w:rsidRPr="00D43F80" w:rsidRDefault="00770A68" w:rsidP="005B49D0">
      <w:pPr>
        <w:pStyle w:val="Zkladntext"/>
        <w:widowControl/>
        <w:spacing w:line="240" w:lineRule="auto"/>
        <w:rPr>
          <w:i/>
          <w:noProof w:val="0"/>
          <w:snapToGrid w:val="0"/>
          <w:szCs w:val="24"/>
          <w:lang w:eastAsia="cs-CZ"/>
        </w:rPr>
      </w:pPr>
    </w:p>
    <w:p w:rsidR="00ED2FEC" w:rsidRPr="00D43F80" w:rsidRDefault="00ED2FEC" w:rsidP="005B49D0">
      <w:pPr>
        <w:pStyle w:val="Zkladntext"/>
        <w:spacing w:line="240" w:lineRule="auto"/>
        <w:jc w:val="both"/>
        <w:rPr>
          <w:i/>
          <w:noProof w:val="0"/>
          <w:szCs w:val="24"/>
        </w:rPr>
      </w:pPr>
      <w:r w:rsidRPr="00D43F80">
        <w:rPr>
          <w:i/>
          <w:noProof w:val="0"/>
          <w:szCs w:val="24"/>
        </w:rPr>
        <w:t xml:space="preserve">Toto oznámenie má povahu verejnej vyhlášky, ktorou sa oznamuje </w:t>
      </w:r>
      <w:r w:rsidR="0070152B" w:rsidRPr="00D43F80">
        <w:rPr>
          <w:i/>
          <w:noProof w:val="0"/>
          <w:szCs w:val="24"/>
        </w:rPr>
        <w:t>podaný protest</w:t>
      </w:r>
      <w:r w:rsidRPr="00D43F80">
        <w:rPr>
          <w:i/>
          <w:noProof w:val="0"/>
          <w:szCs w:val="24"/>
        </w:rPr>
        <w:t xml:space="preserve"> </w:t>
      </w:r>
      <w:r w:rsidRPr="00D43F80">
        <w:rPr>
          <w:i/>
          <w:noProof w:val="0"/>
          <w:szCs w:val="24"/>
        </w:rPr>
        <w:t xml:space="preserve">účastníkom konania v zmysle </w:t>
      </w:r>
      <w:r w:rsidRPr="00D43F80">
        <w:rPr>
          <w:i/>
          <w:noProof w:val="0"/>
          <w:szCs w:val="24"/>
        </w:rPr>
        <w:t xml:space="preserve">§ </w:t>
      </w:r>
      <w:r w:rsidRPr="00D43F80">
        <w:rPr>
          <w:i/>
          <w:noProof w:val="0"/>
          <w:szCs w:val="24"/>
        </w:rPr>
        <w:t>26 správneho poriadku. Oznámenie musí byť vyvesené po dobu</w:t>
      </w:r>
      <w:r w:rsidRPr="00D43F80">
        <w:rPr>
          <w:i/>
          <w:noProof w:val="0"/>
          <w:szCs w:val="24"/>
        </w:rPr>
        <w:t xml:space="preserve"> </w:t>
      </w:r>
      <w:r w:rsidRPr="00D43F80">
        <w:rPr>
          <w:i/>
          <w:noProof w:val="0"/>
          <w:szCs w:val="24"/>
        </w:rPr>
        <w:t xml:space="preserve">15 dní </w:t>
      </w:r>
      <w:r w:rsidR="00985D03" w:rsidRPr="00D43F80">
        <w:rPr>
          <w:i/>
          <w:noProof w:val="0"/>
          <w:szCs w:val="24"/>
        </w:rPr>
        <w:t>na</w:t>
      </w:r>
      <w:r w:rsidRPr="00D43F80">
        <w:rPr>
          <w:i/>
          <w:noProof w:val="0"/>
          <w:szCs w:val="24"/>
        </w:rPr>
        <w:t xml:space="preserve"> úradnej tabuli </w:t>
      </w:r>
      <w:r w:rsidR="00455A1A" w:rsidRPr="00D43F80">
        <w:rPr>
          <w:i/>
          <w:noProof w:val="0"/>
          <w:szCs w:val="24"/>
        </w:rPr>
        <w:t>P</w:t>
      </w:r>
      <w:r w:rsidR="00512742" w:rsidRPr="00D43F80">
        <w:rPr>
          <w:i/>
          <w:noProof w:val="0"/>
          <w:szCs w:val="24"/>
        </w:rPr>
        <w:t xml:space="preserve">ríslušnej obce </w:t>
      </w:r>
      <w:r w:rsidRPr="00D43F80">
        <w:rPr>
          <w:i/>
          <w:noProof w:val="0"/>
          <w:szCs w:val="24"/>
        </w:rPr>
        <w:t xml:space="preserve">podľa </w:t>
      </w:r>
      <w:r w:rsidR="00455A1A" w:rsidRPr="00D43F80">
        <w:rPr>
          <w:i/>
          <w:noProof w:val="0"/>
          <w:szCs w:val="24"/>
        </w:rPr>
        <w:t>katastrálneho</w:t>
      </w:r>
      <w:r w:rsidRPr="00D43F80">
        <w:rPr>
          <w:i/>
          <w:noProof w:val="0"/>
          <w:szCs w:val="24"/>
        </w:rPr>
        <w:t xml:space="preserve"> územia, ktoré je </w:t>
      </w:r>
      <w:r w:rsidR="00FD6B8F" w:rsidRPr="00D43F80">
        <w:rPr>
          <w:i/>
          <w:noProof w:val="0"/>
          <w:szCs w:val="24"/>
        </w:rPr>
        <w:t>stavbou dotknuté</w:t>
      </w:r>
      <w:r w:rsidRPr="00D43F80">
        <w:rPr>
          <w:i/>
          <w:noProof w:val="0"/>
          <w:szCs w:val="24"/>
        </w:rPr>
        <w:t xml:space="preserve"> </w:t>
      </w:r>
      <w:r w:rsidR="00985D03" w:rsidRPr="00D43F80">
        <w:rPr>
          <w:i/>
          <w:noProof w:val="0"/>
          <w:szCs w:val="24"/>
        </w:rPr>
        <w:t>alebo iným obvyklým spôsobom</w:t>
      </w:r>
      <w:r w:rsidR="00985D03" w:rsidRPr="00D43F80">
        <w:rPr>
          <w:i/>
          <w:noProof w:val="0"/>
          <w:szCs w:val="24"/>
        </w:rPr>
        <w:t xml:space="preserve"> </w:t>
      </w:r>
      <w:r w:rsidR="005D1C1D" w:rsidRPr="00D43F80">
        <w:rPr>
          <w:i/>
          <w:noProof w:val="0"/>
          <w:szCs w:val="24"/>
        </w:rPr>
        <w:t>a zároveň bude zverejnené na webovom sídle Mesta Námestova</w:t>
      </w:r>
      <w:r w:rsidR="003C01F9" w:rsidRPr="00D43F80">
        <w:rPr>
          <w:noProof w:val="0"/>
        </w:rPr>
        <w:t xml:space="preserve"> </w:t>
      </w:r>
      <w:r w:rsidR="003C01F9" w:rsidRPr="00D43F80">
        <w:rPr>
          <w:i/>
          <w:noProof w:val="0"/>
          <w:szCs w:val="24"/>
        </w:rPr>
        <w:t>https://www.namestovo.sk/sk/uradna-tabula</w:t>
      </w:r>
      <w:r w:rsidR="001D718A" w:rsidRPr="00D43F80">
        <w:rPr>
          <w:i/>
          <w:noProof w:val="0"/>
          <w:szCs w:val="24"/>
        </w:rPr>
        <w:t xml:space="preserve"> </w:t>
      </w:r>
      <w:r w:rsidRPr="00D43F80">
        <w:rPr>
          <w:i/>
          <w:noProof w:val="0"/>
          <w:szCs w:val="24"/>
        </w:rPr>
        <w:t>v zmysle § 26</w:t>
      </w:r>
      <w:r w:rsidR="00FD6B8F" w:rsidRPr="00D43F80">
        <w:rPr>
          <w:i/>
          <w:noProof w:val="0"/>
          <w:szCs w:val="24"/>
        </w:rPr>
        <w:t xml:space="preserve"> </w:t>
      </w:r>
      <w:r w:rsidRPr="00D43F80">
        <w:rPr>
          <w:i/>
          <w:noProof w:val="0"/>
          <w:szCs w:val="24"/>
        </w:rPr>
        <w:t xml:space="preserve">správneho poriadku. Posledný deň tejto lehoty je dňom doručenia. </w:t>
      </w:r>
      <w:r w:rsidR="00455A1A" w:rsidRPr="00D43F80">
        <w:rPr>
          <w:i/>
          <w:noProof w:val="0"/>
          <w:szCs w:val="24"/>
        </w:rPr>
        <w:t>Príslušn</w:t>
      </w:r>
      <w:r w:rsidR="00455A1A" w:rsidRPr="00D43F80">
        <w:rPr>
          <w:i/>
          <w:noProof w:val="0"/>
          <w:szCs w:val="24"/>
        </w:rPr>
        <w:t>á</w:t>
      </w:r>
      <w:r w:rsidR="00455A1A" w:rsidRPr="00D43F80">
        <w:rPr>
          <w:i/>
          <w:noProof w:val="0"/>
          <w:szCs w:val="24"/>
        </w:rPr>
        <w:t xml:space="preserve"> ob</w:t>
      </w:r>
      <w:r w:rsidR="00455A1A" w:rsidRPr="00D43F80">
        <w:rPr>
          <w:i/>
          <w:noProof w:val="0"/>
          <w:szCs w:val="24"/>
        </w:rPr>
        <w:t>e</w:t>
      </w:r>
      <w:r w:rsidR="00455A1A" w:rsidRPr="00D43F80">
        <w:rPr>
          <w:i/>
          <w:noProof w:val="0"/>
          <w:szCs w:val="24"/>
        </w:rPr>
        <w:t>c</w:t>
      </w:r>
      <w:r w:rsidRPr="00D43F80">
        <w:rPr>
          <w:i/>
          <w:noProof w:val="0"/>
          <w:szCs w:val="24"/>
        </w:rPr>
        <w:t xml:space="preserve"> oznámi</w:t>
      </w:r>
      <w:r w:rsidR="00121533" w:rsidRPr="00D43F80">
        <w:rPr>
          <w:i/>
          <w:noProof w:val="0"/>
          <w:szCs w:val="24"/>
        </w:rPr>
        <w:t xml:space="preserve"> </w:t>
      </w:r>
      <w:r w:rsidRPr="00D43F80">
        <w:rPr>
          <w:i/>
          <w:noProof w:val="0"/>
          <w:szCs w:val="24"/>
        </w:rPr>
        <w:t>skutočnosť o vyvesení a zvesení tohto oznámenia stavebnému úradu</w:t>
      </w:r>
      <w:r w:rsidR="00EB32D6" w:rsidRPr="00D43F80">
        <w:rPr>
          <w:i/>
          <w:noProof w:val="0"/>
          <w:szCs w:val="24"/>
        </w:rPr>
        <w:t xml:space="preserve"> ihneď po zvesení</w:t>
      </w:r>
      <w:r w:rsidRPr="00D43F80">
        <w:rPr>
          <w:i/>
          <w:noProof w:val="0"/>
          <w:szCs w:val="24"/>
        </w:rPr>
        <w:t>.</w:t>
      </w:r>
    </w:p>
    <w:p w:rsidR="00ED2FEC" w:rsidRPr="00D43F80" w:rsidRDefault="00ED2FEC" w:rsidP="005B49D0">
      <w:pPr>
        <w:pStyle w:val="Zkladntext"/>
        <w:spacing w:before="120" w:line="240" w:lineRule="auto"/>
        <w:rPr>
          <w:i/>
          <w:noProof w:val="0"/>
          <w:szCs w:val="24"/>
        </w:rPr>
      </w:pPr>
      <w:r w:rsidRPr="00D43F80">
        <w:rPr>
          <w:i/>
          <w:noProof w:val="0"/>
          <w:szCs w:val="24"/>
        </w:rPr>
        <w:t xml:space="preserve">Vyvesené dňa: </w:t>
      </w:r>
      <w:r w:rsidR="00EB32D6" w:rsidRPr="00D43F80">
        <w:rPr>
          <w:i/>
          <w:noProof w:val="0"/>
          <w:szCs w:val="24"/>
        </w:rPr>
        <w:tab/>
      </w:r>
      <w:r w:rsidR="00EB32D6" w:rsidRPr="00D43F80">
        <w:rPr>
          <w:i/>
          <w:noProof w:val="0"/>
          <w:szCs w:val="24"/>
        </w:rPr>
        <w:tab/>
      </w:r>
      <w:r w:rsidR="00EB32D6" w:rsidRPr="00D43F80">
        <w:rPr>
          <w:i/>
          <w:noProof w:val="0"/>
          <w:szCs w:val="24"/>
        </w:rPr>
        <w:tab/>
      </w:r>
      <w:r w:rsidR="00EB32D6" w:rsidRPr="00D43F80">
        <w:rPr>
          <w:i/>
          <w:noProof w:val="0"/>
          <w:szCs w:val="24"/>
        </w:rPr>
        <w:tab/>
      </w:r>
      <w:r w:rsidR="00EB32D6" w:rsidRPr="00D43F80">
        <w:rPr>
          <w:i/>
          <w:noProof w:val="0"/>
          <w:szCs w:val="24"/>
        </w:rPr>
        <w:tab/>
      </w:r>
      <w:r w:rsidRPr="00D43F80">
        <w:rPr>
          <w:i/>
          <w:noProof w:val="0"/>
          <w:szCs w:val="24"/>
        </w:rPr>
        <w:t>Sňaté dňa</w:t>
      </w:r>
    </w:p>
    <w:p w:rsidR="00ED2FEC" w:rsidRPr="00D43F80" w:rsidRDefault="00ED2FEC" w:rsidP="005B49D0">
      <w:pPr>
        <w:pStyle w:val="Zkladntext"/>
        <w:spacing w:before="480" w:line="240" w:lineRule="auto"/>
        <w:rPr>
          <w:i/>
          <w:noProof w:val="0"/>
          <w:szCs w:val="24"/>
        </w:rPr>
      </w:pPr>
      <w:r w:rsidRPr="00D43F80">
        <w:rPr>
          <w:i/>
          <w:noProof w:val="0"/>
          <w:szCs w:val="24"/>
        </w:rPr>
        <w:t>Pečiatka, podpis oprávnenej osoby,</w:t>
      </w:r>
    </w:p>
    <w:p w:rsidR="00ED2FEC" w:rsidRPr="00D43F80" w:rsidRDefault="00ED2FEC" w:rsidP="005B49D0">
      <w:pPr>
        <w:pStyle w:val="Zkladntext"/>
        <w:widowControl/>
        <w:spacing w:line="240" w:lineRule="auto"/>
        <w:rPr>
          <w:i/>
          <w:noProof w:val="0"/>
          <w:szCs w:val="24"/>
          <w:u w:val="single"/>
        </w:rPr>
      </w:pPr>
      <w:r w:rsidRPr="00D43F80">
        <w:rPr>
          <w:i/>
          <w:noProof w:val="0"/>
          <w:sz w:val="20"/>
        </w:rPr>
        <w:t>ktorá potvrdzuje vyvesenie a sňatie.</w:t>
      </w:r>
      <w:r w:rsidR="001B38C0" w:rsidRPr="00D43F80">
        <w:rPr>
          <w:i/>
          <w:noProof w:val="0"/>
          <w:szCs w:val="24"/>
        </w:rPr>
        <w:t xml:space="preserve"> </w:t>
      </w:r>
    </w:p>
    <w:p w:rsidR="00723E9C" w:rsidRPr="00D43F80" w:rsidRDefault="00723E9C" w:rsidP="005B49D0">
      <w:pPr>
        <w:pStyle w:val="Zkladntext"/>
        <w:widowControl/>
        <w:spacing w:line="240" w:lineRule="auto"/>
        <w:rPr>
          <w:i/>
          <w:noProof w:val="0"/>
          <w:sz w:val="20"/>
        </w:rPr>
      </w:pPr>
      <w:r w:rsidRPr="00D43F80">
        <w:rPr>
          <w:i/>
          <w:noProof w:val="0"/>
          <w:szCs w:val="24"/>
        </w:rPr>
        <w:tab/>
      </w:r>
      <w:r w:rsidRPr="00D43F80">
        <w:rPr>
          <w:i/>
          <w:noProof w:val="0"/>
          <w:szCs w:val="24"/>
        </w:rPr>
        <w:tab/>
      </w:r>
      <w:r w:rsidRPr="00D43F80">
        <w:rPr>
          <w:i/>
          <w:noProof w:val="0"/>
          <w:szCs w:val="24"/>
        </w:rPr>
        <w:tab/>
      </w:r>
      <w:r w:rsidRPr="00D43F80">
        <w:rPr>
          <w:i/>
          <w:noProof w:val="0"/>
          <w:szCs w:val="24"/>
        </w:rPr>
        <w:tab/>
      </w:r>
      <w:r w:rsidRPr="00D43F80">
        <w:rPr>
          <w:i/>
          <w:noProof w:val="0"/>
          <w:szCs w:val="24"/>
        </w:rPr>
        <w:tab/>
      </w:r>
      <w:r w:rsidRPr="00D43F80">
        <w:rPr>
          <w:i/>
          <w:noProof w:val="0"/>
          <w:szCs w:val="24"/>
        </w:rPr>
        <w:tab/>
      </w:r>
      <w:r w:rsidRPr="00D43F80">
        <w:rPr>
          <w:i/>
          <w:noProof w:val="0"/>
          <w:szCs w:val="24"/>
        </w:rPr>
        <w:tab/>
      </w:r>
      <w:r w:rsidRPr="00D43F80">
        <w:rPr>
          <w:i/>
          <w:noProof w:val="0"/>
          <w:szCs w:val="24"/>
        </w:rPr>
        <w:tab/>
      </w:r>
      <w:r w:rsidRPr="00D43F80">
        <w:rPr>
          <w:i/>
          <w:noProof w:val="0"/>
          <w:szCs w:val="24"/>
        </w:rPr>
        <w:tab/>
      </w:r>
      <w:r w:rsidRPr="00D43F80">
        <w:rPr>
          <w:i/>
          <w:noProof w:val="0"/>
          <w:szCs w:val="24"/>
          <w:u w:val="single"/>
        </w:rPr>
        <w:tab/>
      </w:r>
      <w:r w:rsidRPr="00D43F80">
        <w:rPr>
          <w:i/>
          <w:noProof w:val="0"/>
          <w:szCs w:val="24"/>
          <w:u w:val="single"/>
        </w:rPr>
        <w:tab/>
      </w:r>
      <w:r w:rsidRPr="00D43F80">
        <w:rPr>
          <w:i/>
          <w:noProof w:val="0"/>
          <w:szCs w:val="24"/>
          <w:u w:val="single"/>
        </w:rPr>
        <w:tab/>
      </w:r>
    </w:p>
    <w:sectPr w:rsidR="00723E9C" w:rsidRPr="00D43F80" w:rsidSect="009C586C">
      <w:type w:val="continuous"/>
      <w:pgSz w:w="11906" w:h="16838"/>
      <w:pgMar w:top="1418" w:right="1418" w:bottom="96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CF2" w:rsidRDefault="00386CF2">
      <w:r>
        <w:separator/>
      </w:r>
    </w:p>
  </w:endnote>
  <w:endnote w:type="continuationSeparator" w:id="0">
    <w:p w:rsidR="00386CF2" w:rsidRDefault="0038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B81" w:rsidRDefault="00326212" w:rsidP="00326212">
    <w:pPr>
      <w:widowControl w:val="0"/>
      <w:pBdr>
        <w:top w:val="single" w:sz="2" w:space="1" w:color="auto"/>
      </w:pBdr>
      <w:jc w:val="right"/>
      <w:rPr>
        <w:sz w:val="18"/>
      </w:rPr>
    </w:pPr>
    <w:r>
      <w:rPr>
        <w:sz w:val="16"/>
      </w:rPr>
      <w:t xml:space="preserve">upovedomenie o </w:t>
    </w:r>
    <w:r w:rsidR="00D94C30">
      <w:rPr>
        <w:sz w:val="16"/>
      </w:rPr>
      <w:t>proteste</w:t>
    </w:r>
    <w:r>
      <w:rPr>
        <w:sz w:val="16"/>
      </w:rPr>
      <w:t xml:space="preserve"> číslo </w:t>
    </w:r>
    <w:r w:rsidR="000B44C1">
      <w:rPr>
        <w:sz w:val="16"/>
      </w:rPr>
      <w:t>0</w:t>
    </w:r>
    <w:r w:rsidR="007C57AB">
      <w:rPr>
        <w:sz w:val="16"/>
      </w:rPr>
      <w:t>144</w:t>
    </w:r>
    <w:r>
      <w:rPr>
        <w:sz w:val="16"/>
      </w:rPr>
      <w:t>/20</w:t>
    </w:r>
    <w:r w:rsidR="00F27159">
      <w:rPr>
        <w:sz w:val="16"/>
      </w:rPr>
      <w:t>2</w:t>
    </w:r>
    <w:r w:rsidR="007C57AB">
      <w:rPr>
        <w:sz w:val="16"/>
      </w:rPr>
      <w:t>1</w:t>
    </w:r>
    <w:r>
      <w:rPr>
        <w:sz w:val="16"/>
      </w:rPr>
      <w:t xml:space="preserve"> zo dňa </w:t>
    </w:r>
    <w:r w:rsidR="00037215">
      <w:rPr>
        <w:sz w:val="16"/>
      </w:rPr>
      <w:t>1</w:t>
    </w:r>
    <w:r w:rsidR="007C57AB">
      <w:rPr>
        <w:sz w:val="16"/>
      </w:rPr>
      <w:t>6</w:t>
    </w:r>
    <w:r>
      <w:rPr>
        <w:sz w:val="16"/>
      </w:rPr>
      <w:t>.</w:t>
    </w:r>
    <w:r w:rsidR="007C57AB">
      <w:rPr>
        <w:sz w:val="16"/>
      </w:rPr>
      <w:t>03</w:t>
    </w:r>
    <w:r>
      <w:rPr>
        <w:sz w:val="16"/>
      </w:rPr>
      <w:t>.20</w:t>
    </w:r>
    <w:r w:rsidR="0035152A">
      <w:rPr>
        <w:sz w:val="16"/>
      </w:rPr>
      <w:t>2</w:t>
    </w:r>
    <w:r w:rsidR="007C57AB">
      <w:rPr>
        <w:sz w:val="16"/>
      </w:rPr>
      <w:t>1</w:t>
    </w:r>
    <w:r>
      <w:rPr>
        <w:sz w:val="16"/>
      </w:rPr>
      <w:t>, vydalo Mesto Námestovo</w:t>
    </w:r>
    <w:r w:rsidRPr="00326212">
      <w:rPr>
        <w:sz w:val="16"/>
        <w:u w:val="single"/>
      </w:rPr>
      <w:tab/>
    </w:r>
    <w:r w:rsidR="00BB13C4">
      <w:rPr>
        <w:rStyle w:val="slostrany"/>
        <w:sz w:val="18"/>
      </w:rPr>
      <w:t>strana</w:t>
    </w:r>
    <w:r w:rsidR="00BB13C4">
      <w:rPr>
        <w:rStyle w:val="slostrany"/>
        <w:b/>
        <w:bCs/>
        <w:sz w:val="18"/>
      </w:rPr>
      <w:t xml:space="preserve"> </w:t>
    </w:r>
    <w:r w:rsidR="00BB13C4" w:rsidRPr="00326212">
      <w:rPr>
        <w:rStyle w:val="slostrany"/>
        <w:b/>
        <w:bCs/>
        <w:sz w:val="28"/>
        <w:szCs w:val="28"/>
      </w:rPr>
      <w:fldChar w:fldCharType="begin"/>
    </w:r>
    <w:r w:rsidR="00BB13C4" w:rsidRPr="00326212">
      <w:rPr>
        <w:rStyle w:val="slostrany"/>
        <w:b/>
        <w:bCs/>
        <w:sz w:val="28"/>
        <w:szCs w:val="28"/>
      </w:rPr>
      <w:instrText xml:space="preserve"> PAGE </w:instrText>
    </w:r>
    <w:r w:rsidR="00BB13C4" w:rsidRPr="00326212">
      <w:rPr>
        <w:rStyle w:val="slostrany"/>
        <w:b/>
        <w:bCs/>
        <w:sz w:val="28"/>
        <w:szCs w:val="28"/>
      </w:rPr>
      <w:fldChar w:fldCharType="separate"/>
    </w:r>
    <w:r w:rsidR="00D43F80">
      <w:rPr>
        <w:rStyle w:val="slostrany"/>
        <w:b/>
        <w:bCs/>
        <w:noProof/>
        <w:sz w:val="28"/>
        <w:szCs w:val="28"/>
      </w:rPr>
      <w:t>1</w:t>
    </w:r>
    <w:r w:rsidR="00BB13C4" w:rsidRPr="00326212">
      <w:rPr>
        <w:rStyle w:val="slostrany"/>
        <w:b/>
        <w:bCs/>
        <w:sz w:val="28"/>
        <w:szCs w:val="28"/>
      </w:rPr>
      <w:fldChar w:fldCharType="end"/>
    </w:r>
    <w:r w:rsidR="00BB13C4">
      <w:rPr>
        <w:rStyle w:val="slostrany"/>
        <w:sz w:val="18"/>
      </w:rPr>
      <w:t xml:space="preserve"> celkom </w:t>
    </w:r>
    <w:r w:rsidR="00BB13C4" w:rsidRPr="00326212">
      <w:rPr>
        <w:rStyle w:val="slostrany"/>
        <w:b/>
        <w:bCs/>
        <w:sz w:val="28"/>
        <w:szCs w:val="28"/>
      </w:rPr>
      <w:fldChar w:fldCharType="begin"/>
    </w:r>
    <w:r w:rsidR="00BB13C4" w:rsidRPr="00326212">
      <w:rPr>
        <w:rStyle w:val="slostrany"/>
        <w:b/>
        <w:bCs/>
        <w:sz w:val="28"/>
        <w:szCs w:val="28"/>
      </w:rPr>
      <w:instrText xml:space="preserve"> NUMPAGES </w:instrText>
    </w:r>
    <w:r w:rsidR="00BB13C4" w:rsidRPr="00326212">
      <w:rPr>
        <w:rStyle w:val="slostrany"/>
        <w:b/>
        <w:bCs/>
        <w:sz w:val="28"/>
        <w:szCs w:val="28"/>
      </w:rPr>
      <w:fldChar w:fldCharType="separate"/>
    </w:r>
    <w:r w:rsidR="00D43F80">
      <w:rPr>
        <w:rStyle w:val="slostrany"/>
        <w:b/>
        <w:bCs/>
        <w:noProof/>
        <w:sz w:val="28"/>
        <w:szCs w:val="28"/>
      </w:rPr>
      <w:t>2</w:t>
    </w:r>
    <w:r w:rsidR="00BB13C4" w:rsidRPr="00326212">
      <w:rPr>
        <w:rStyle w:val="slostrany"/>
        <w:b/>
        <w:bCs/>
        <w:sz w:val="28"/>
        <w:szCs w:val="28"/>
      </w:rPr>
      <w:fldChar w:fldCharType="end"/>
    </w:r>
  </w:p>
  <w:p w:rsidR="00976B81" w:rsidRDefault="00BB13C4">
    <w:pPr>
      <w:widowControl w:val="0"/>
      <w:pBdr>
        <w:top w:val="single" w:sz="2" w:space="1" w:color="auto"/>
      </w:pBdr>
      <w:jc w:val="right"/>
      <w:rPr>
        <w:sz w:val="16"/>
      </w:rPr>
    </w:pPr>
    <w:r>
      <w:rPr>
        <w:snapToGrid w:val="0"/>
        <w:sz w:val="16"/>
        <w:szCs w:val="16"/>
        <w:lang w:eastAsia="cs-CZ"/>
      </w:rPr>
      <w:t>vybavuje_</w:t>
    </w:r>
    <w:r>
      <w:rPr>
        <w:snapToGrid w:val="0"/>
        <w:sz w:val="16"/>
        <w:lang w:eastAsia="cs-CZ"/>
      </w:rPr>
      <w:t>Ing.arch. Anton Skyčák</w:t>
    </w:r>
    <w:r>
      <w:rPr>
        <w:snapToGrid w:val="0"/>
        <w:sz w:val="16"/>
        <w:u w:val="single"/>
        <w:lang w:eastAsia="cs-CZ"/>
      </w:rPr>
      <w:tab/>
    </w:r>
    <w:r>
      <w:rPr>
        <w:snapToGrid w:val="0"/>
        <w:sz w:val="16"/>
        <w:szCs w:val="16"/>
        <w:lang w:eastAsia="cs-CZ"/>
      </w:rPr>
      <w:t>+421_(43)_5504_725</w:t>
    </w:r>
    <w:r>
      <w:rPr>
        <w:snapToGrid w:val="0"/>
        <w:sz w:val="16"/>
        <w:szCs w:val="16"/>
        <w:u w:val="single"/>
        <w:lang w:eastAsia="cs-CZ"/>
      </w:rPr>
      <w:tab/>
    </w:r>
    <w:r>
      <w:rPr>
        <w:snapToGrid w:val="0"/>
        <w:sz w:val="16"/>
        <w:szCs w:val="16"/>
        <w:u w:val="single"/>
        <w:lang w:eastAsia="cs-CZ"/>
      </w:rPr>
      <w:tab/>
    </w:r>
    <w:r>
      <w:rPr>
        <w:snapToGrid w:val="0"/>
        <w:sz w:val="16"/>
        <w:szCs w:val="16"/>
        <w:lang w:eastAsia="cs-CZ"/>
      </w:rPr>
      <w:t>skycak@namestovo.sk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CF2" w:rsidRDefault="00386CF2">
      <w:r>
        <w:separator/>
      </w:r>
    </w:p>
  </w:footnote>
  <w:footnote w:type="continuationSeparator" w:id="0">
    <w:p w:rsidR="00386CF2" w:rsidRDefault="0038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BA8"/>
    <w:multiLevelType w:val="multilevel"/>
    <w:tmpl w:val="3FC4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">
    <w:nsid w:val="1B5A7893"/>
    <w:multiLevelType w:val="hybridMultilevel"/>
    <w:tmpl w:val="881AC44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3375D"/>
    <w:multiLevelType w:val="hybridMultilevel"/>
    <w:tmpl w:val="4ACE52F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A30C14"/>
    <w:multiLevelType w:val="hybridMultilevel"/>
    <w:tmpl w:val="3EB86B8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487421"/>
    <w:multiLevelType w:val="hybridMultilevel"/>
    <w:tmpl w:val="C7E4FF3C"/>
    <w:lvl w:ilvl="0" w:tplc="041B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5">
    <w:nsid w:val="370E4C5A"/>
    <w:multiLevelType w:val="hybridMultilevel"/>
    <w:tmpl w:val="9C526202"/>
    <w:lvl w:ilvl="0" w:tplc="06C40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D06848"/>
    <w:multiLevelType w:val="hybridMultilevel"/>
    <w:tmpl w:val="43D243B8"/>
    <w:lvl w:ilvl="0" w:tplc="041B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>
    <w:nsid w:val="44AB0D65"/>
    <w:multiLevelType w:val="hybridMultilevel"/>
    <w:tmpl w:val="7F28BF2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911433"/>
    <w:multiLevelType w:val="hybridMultilevel"/>
    <w:tmpl w:val="F0104A7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B7124D"/>
    <w:multiLevelType w:val="hybridMultilevel"/>
    <w:tmpl w:val="5298020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F30DAF"/>
    <w:multiLevelType w:val="hybridMultilevel"/>
    <w:tmpl w:val="86225EEC"/>
    <w:lvl w:ilvl="0" w:tplc="E5800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9D"/>
    <w:rsid w:val="00003296"/>
    <w:rsid w:val="000040E1"/>
    <w:rsid w:val="000131A2"/>
    <w:rsid w:val="00013AFB"/>
    <w:rsid w:val="000260CC"/>
    <w:rsid w:val="00033940"/>
    <w:rsid w:val="00037215"/>
    <w:rsid w:val="00046CA2"/>
    <w:rsid w:val="0006004A"/>
    <w:rsid w:val="0006244F"/>
    <w:rsid w:val="000845EC"/>
    <w:rsid w:val="00086A7C"/>
    <w:rsid w:val="000968C0"/>
    <w:rsid w:val="000971C7"/>
    <w:rsid w:val="000A7989"/>
    <w:rsid w:val="000B44C1"/>
    <w:rsid w:val="000C4031"/>
    <w:rsid w:val="000C42B5"/>
    <w:rsid w:val="000D3926"/>
    <w:rsid w:val="000E07A5"/>
    <w:rsid w:val="000F278C"/>
    <w:rsid w:val="000F27C0"/>
    <w:rsid w:val="000F5D80"/>
    <w:rsid w:val="00102DF3"/>
    <w:rsid w:val="0011634A"/>
    <w:rsid w:val="001214E2"/>
    <w:rsid w:val="00121533"/>
    <w:rsid w:val="00131033"/>
    <w:rsid w:val="00131116"/>
    <w:rsid w:val="00135F30"/>
    <w:rsid w:val="00150474"/>
    <w:rsid w:val="00150943"/>
    <w:rsid w:val="001547A1"/>
    <w:rsid w:val="001651CE"/>
    <w:rsid w:val="001717B3"/>
    <w:rsid w:val="0017769A"/>
    <w:rsid w:val="00180FD5"/>
    <w:rsid w:val="00182705"/>
    <w:rsid w:val="001844D7"/>
    <w:rsid w:val="00186151"/>
    <w:rsid w:val="001865BE"/>
    <w:rsid w:val="00190B86"/>
    <w:rsid w:val="00190C91"/>
    <w:rsid w:val="00192554"/>
    <w:rsid w:val="001966F2"/>
    <w:rsid w:val="001A413C"/>
    <w:rsid w:val="001A553F"/>
    <w:rsid w:val="001A6358"/>
    <w:rsid w:val="001B10C9"/>
    <w:rsid w:val="001B33D2"/>
    <w:rsid w:val="001B367F"/>
    <w:rsid w:val="001B38C0"/>
    <w:rsid w:val="001C11CF"/>
    <w:rsid w:val="001C57C2"/>
    <w:rsid w:val="001D3737"/>
    <w:rsid w:val="001D718A"/>
    <w:rsid w:val="001E1E10"/>
    <w:rsid w:val="001E2AEF"/>
    <w:rsid w:val="001E62A8"/>
    <w:rsid w:val="001E6984"/>
    <w:rsid w:val="001F2533"/>
    <w:rsid w:val="001F5B6E"/>
    <w:rsid w:val="002002C9"/>
    <w:rsid w:val="00213BF8"/>
    <w:rsid w:val="00216B52"/>
    <w:rsid w:val="00217843"/>
    <w:rsid w:val="00223895"/>
    <w:rsid w:val="002343A9"/>
    <w:rsid w:val="002529BB"/>
    <w:rsid w:val="00255F7A"/>
    <w:rsid w:val="00275203"/>
    <w:rsid w:val="0027637B"/>
    <w:rsid w:val="002829A3"/>
    <w:rsid w:val="00282F1D"/>
    <w:rsid w:val="002934A9"/>
    <w:rsid w:val="002A3AF8"/>
    <w:rsid w:val="002B004F"/>
    <w:rsid w:val="002C0A33"/>
    <w:rsid w:val="002C2C5B"/>
    <w:rsid w:val="002C68FE"/>
    <w:rsid w:val="002D399C"/>
    <w:rsid w:val="002E1836"/>
    <w:rsid w:val="002E55EF"/>
    <w:rsid w:val="002E7413"/>
    <w:rsid w:val="00304E55"/>
    <w:rsid w:val="0031094E"/>
    <w:rsid w:val="00325707"/>
    <w:rsid w:val="00326212"/>
    <w:rsid w:val="003272A6"/>
    <w:rsid w:val="003436F2"/>
    <w:rsid w:val="0034682B"/>
    <w:rsid w:val="00350FCC"/>
    <w:rsid w:val="003514DC"/>
    <w:rsid w:val="0035152A"/>
    <w:rsid w:val="003524F8"/>
    <w:rsid w:val="00356207"/>
    <w:rsid w:val="00360F5C"/>
    <w:rsid w:val="00367F2F"/>
    <w:rsid w:val="00375ED4"/>
    <w:rsid w:val="00383CB9"/>
    <w:rsid w:val="00386CF2"/>
    <w:rsid w:val="003A4483"/>
    <w:rsid w:val="003B292F"/>
    <w:rsid w:val="003B50D8"/>
    <w:rsid w:val="003B5B5A"/>
    <w:rsid w:val="003C01F9"/>
    <w:rsid w:val="003D6AED"/>
    <w:rsid w:val="003E358F"/>
    <w:rsid w:val="003E46E1"/>
    <w:rsid w:val="004044BF"/>
    <w:rsid w:val="00405810"/>
    <w:rsid w:val="00412AFC"/>
    <w:rsid w:val="00414ADD"/>
    <w:rsid w:val="00425103"/>
    <w:rsid w:val="00431BAC"/>
    <w:rsid w:val="00443FB7"/>
    <w:rsid w:val="00446C94"/>
    <w:rsid w:val="00446FB4"/>
    <w:rsid w:val="00455A1A"/>
    <w:rsid w:val="00461270"/>
    <w:rsid w:val="004622D6"/>
    <w:rsid w:val="00465549"/>
    <w:rsid w:val="0046677A"/>
    <w:rsid w:val="00467F2F"/>
    <w:rsid w:val="0047477B"/>
    <w:rsid w:val="00477B12"/>
    <w:rsid w:val="004960DB"/>
    <w:rsid w:val="0049749E"/>
    <w:rsid w:val="004A0CBC"/>
    <w:rsid w:val="004A224E"/>
    <w:rsid w:val="004A73A6"/>
    <w:rsid w:val="004B5029"/>
    <w:rsid w:val="004D08E6"/>
    <w:rsid w:val="004D31E3"/>
    <w:rsid w:val="004E2751"/>
    <w:rsid w:val="004F2520"/>
    <w:rsid w:val="00505343"/>
    <w:rsid w:val="00505654"/>
    <w:rsid w:val="00505A8F"/>
    <w:rsid w:val="00512742"/>
    <w:rsid w:val="00515EA7"/>
    <w:rsid w:val="00535675"/>
    <w:rsid w:val="00540D10"/>
    <w:rsid w:val="00541830"/>
    <w:rsid w:val="00542152"/>
    <w:rsid w:val="00545AB5"/>
    <w:rsid w:val="0055195C"/>
    <w:rsid w:val="005529ED"/>
    <w:rsid w:val="00553F54"/>
    <w:rsid w:val="005618B7"/>
    <w:rsid w:val="005622F9"/>
    <w:rsid w:val="0056683C"/>
    <w:rsid w:val="00566FB4"/>
    <w:rsid w:val="00570E86"/>
    <w:rsid w:val="00574436"/>
    <w:rsid w:val="00575F6D"/>
    <w:rsid w:val="00577EE9"/>
    <w:rsid w:val="00582D8E"/>
    <w:rsid w:val="00583552"/>
    <w:rsid w:val="005838EF"/>
    <w:rsid w:val="005871E2"/>
    <w:rsid w:val="00592144"/>
    <w:rsid w:val="00595857"/>
    <w:rsid w:val="005A21E1"/>
    <w:rsid w:val="005A37B8"/>
    <w:rsid w:val="005A48E1"/>
    <w:rsid w:val="005A5C58"/>
    <w:rsid w:val="005B49D0"/>
    <w:rsid w:val="005B6928"/>
    <w:rsid w:val="005B7DEA"/>
    <w:rsid w:val="005C59DE"/>
    <w:rsid w:val="005C6DC4"/>
    <w:rsid w:val="005D0ADB"/>
    <w:rsid w:val="005D1C1D"/>
    <w:rsid w:val="005D5BD6"/>
    <w:rsid w:val="005D6895"/>
    <w:rsid w:val="005E150D"/>
    <w:rsid w:val="005E3A1F"/>
    <w:rsid w:val="005E47C2"/>
    <w:rsid w:val="005E6E75"/>
    <w:rsid w:val="005F02DF"/>
    <w:rsid w:val="005F394C"/>
    <w:rsid w:val="00604DAA"/>
    <w:rsid w:val="00606661"/>
    <w:rsid w:val="00621652"/>
    <w:rsid w:val="00623D93"/>
    <w:rsid w:val="006352D3"/>
    <w:rsid w:val="0064563D"/>
    <w:rsid w:val="00657584"/>
    <w:rsid w:val="00657F75"/>
    <w:rsid w:val="006643CF"/>
    <w:rsid w:val="00673283"/>
    <w:rsid w:val="00682823"/>
    <w:rsid w:val="00683480"/>
    <w:rsid w:val="00691B96"/>
    <w:rsid w:val="00693787"/>
    <w:rsid w:val="006A51A2"/>
    <w:rsid w:val="006A713C"/>
    <w:rsid w:val="006B3459"/>
    <w:rsid w:val="006C6C49"/>
    <w:rsid w:val="006C7BA1"/>
    <w:rsid w:val="006D3E1A"/>
    <w:rsid w:val="006D5317"/>
    <w:rsid w:val="006E279D"/>
    <w:rsid w:val="006E68C2"/>
    <w:rsid w:val="006F00E6"/>
    <w:rsid w:val="006F2C0E"/>
    <w:rsid w:val="006F5A4F"/>
    <w:rsid w:val="0070152B"/>
    <w:rsid w:val="00703487"/>
    <w:rsid w:val="0070618B"/>
    <w:rsid w:val="007125BF"/>
    <w:rsid w:val="00713E9C"/>
    <w:rsid w:val="0072361E"/>
    <w:rsid w:val="00723E9C"/>
    <w:rsid w:val="007262D0"/>
    <w:rsid w:val="00727046"/>
    <w:rsid w:val="007425F1"/>
    <w:rsid w:val="00744C21"/>
    <w:rsid w:val="00750BBA"/>
    <w:rsid w:val="00756977"/>
    <w:rsid w:val="00761121"/>
    <w:rsid w:val="00767A87"/>
    <w:rsid w:val="00770A68"/>
    <w:rsid w:val="00776438"/>
    <w:rsid w:val="00777183"/>
    <w:rsid w:val="0078123F"/>
    <w:rsid w:val="007910AC"/>
    <w:rsid w:val="007918D5"/>
    <w:rsid w:val="00797C49"/>
    <w:rsid w:val="007A532A"/>
    <w:rsid w:val="007B2E16"/>
    <w:rsid w:val="007B4821"/>
    <w:rsid w:val="007B4F18"/>
    <w:rsid w:val="007B5BE0"/>
    <w:rsid w:val="007C3586"/>
    <w:rsid w:val="007C57AB"/>
    <w:rsid w:val="007D36EC"/>
    <w:rsid w:val="007E1855"/>
    <w:rsid w:val="007E1BEE"/>
    <w:rsid w:val="007F035F"/>
    <w:rsid w:val="007F480E"/>
    <w:rsid w:val="0080542F"/>
    <w:rsid w:val="00815738"/>
    <w:rsid w:val="00820650"/>
    <w:rsid w:val="008850DA"/>
    <w:rsid w:val="00885D08"/>
    <w:rsid w:val="008A0C16"/>
    <w:rsid w:val="008A0EDB"/>
    <w:rsid w:val="008B21ED"/>
    <w:rsid w:val="008C431D"/>
    <w:rsid w:val="008C6A3A"/>
    <w:rsid w:val="008D03A6"/>
    <w:rsid w:val="008E3834"/>
    <w:rsid w:val="008F1085"/>
    <w:rsid w:val="008F37EC"/>
    <w:rsid w:val="008F5104"/>
    <w:rsid w:val="008F670A"/>
    <w:rsid w:val="009018CB"/>
    <w:rsid w:val="009117F1"/>
    <w:rsid w:val="00912F9C"/>
    <w:rsid w:val="00917142"/>
    <w:rsid w:val="009171A6"/>
    <w:rsid w:val="00924802"/>
    <w:rsid w:val="00930283"/>
    <w:rsid w:val="009336FE"/>
    <w:rsid w:val="00933B3C"/>
    <w:rsid w:val="0094176A"/>
    <w:rsid w:val="009576BE"/>
    <w:rsid w:val="009615D6"/>
    <w:rsid w:val="00972B6B"/>
    <w:rsid w:val="00976B81"/>
    <w:rsid w:val="00985D03"/>
    <w:rsid w:val="009868C4"/>
    <w:rsid w:val="00990651"/>
    <w:rsid w:val="00997B08"/>
    <w:rsid w:val="009A31E4"/>
    <w:rsid w:val="009B167A"/>
    <w:rsid w:val="009B41C9"/>
    <w:rsid w:val="009B4B28"/>
    <w:rsid w:val="009B4EA5"/>
    <w:rsid w:val="009C586C"/>
    <w:rsid w:val="009D2854"/>
    <w:rsid w:val="009D482D"/>
    <w:rsid w:val="009E67C8"/>
    <w:rsid w:val="009F4CA3"/>
    <w:rsid w:val="00A00811"/>
    <w:rsid w:val="00A01881"/>
    <w:rsid w:val="00A16EE5"/>
    <w:rsid w:val="00A26050"/>
    <w:rsid w:val="00A26234"/>
    <w:rsid w:val="00A348BF"/>
    <w:rsid w:val="00A37A92"/>
    <w:rsid w:val="00A45A3E"/>
    <w:rsid w:val="00A624AA"/>
    <w:rsid w:val="00A647D5"/>
    <w:rsid w:val="00A6544B"/>
    <w:rsid w:val="00A67C79"/>
    <w:rsid w:val="00A83C7B"/>
    <w:rsid w:val="00A9614E"/>
    <w:rsid w:val="00AA10C4"/>
    <w:rsid w:val="00AA7DC6"/>
    <w:rsid w:val="00AB3734"/>
    <w:rsid w:val="00AB50A2"/>
    <w:rsid w:val="00AC1371"/>
    <w:rsid w:val="00AC361D"/>
    <w:rsid w:val="00AD1A07"/>
    <w:rsid w:val="00AD20A4"/>
    <w:rsid w:val="00AD2A2F"/>
    <w:rsid w:val="00AE1C5B"/>
    <w:rsid w:val="00AE27B6"/>
    <w:rsid w:val="00AE3370"/>
    <w:rsid w:val="00AE4125"/>
    <w:rsid w:val="00AE5336"/>
    <w:rsid w:val="00AE54C6"/>
    <w:rsid w:val="00AE5BCA"/>
    <w:rsid w:val="00B0110E"/>
    <w:rsid w:val="00B032DD"/>
    <w:rsid w:val="00B05AC0"/>
    <w:rsid w:val="00B06B6E"/>
    <w:rsid w:val="00B10F9B"/>
    <w:rsid w:val="00B12884"/>
    <w:rsid w:val="00B13082"/>
    <w:rsid w:val="00B165CB"/>
    <w:rsid w:val="00B31442"/>
    <w:rsid w:val="00B4161E"/>
    <w:rsid w:val="00B45EBC"/>
    <w:rsid w:val="00B57F4A"/>
    <w:rsid w:val="00B60241"/>
    <w:rsid w:val="00B70A29"/>
    <w:rsid w:val="00B76965"/>
    <w:rsid w:val="00B83F3D"/>
    <w:rsid w:val="00B84A2F"/>
    <w:rsid w:val="00B918C8"/>
    <w:rsid w:val="00B92E68"/>
    <w:rsid w:val="00BB1371"/>
    <w:rsid w:val="00BB13C4"/>
    <w:rsid w:val="00BB736F"/>
    <w:rsid w:val="00BC26DE"/>
    <w:rsid w:val="00BC6960"/>
    <w:rsid w:val="00BD1339"/>
    <w:rsid w:val="00BD1526"/>
    <w:rsid w:val="00BD3774"/>
    <w:rsid w:val="00C1274E"/>
    <w:rsid w:val="00C22F91"/>
    <w:rsid w:val="00C26079"/>
    <w:rsid w:val="00C30B7F"/>
    <w:rsid w:val="00C367C2"/>
    <w:rsid w:val="00C40A1D"/>
    <w:rsid w:val="00C4212A"/>
    <w:rsid w:val="00C42FB3"/>
    <w:rsid w:val="00C45A70"/>
    <w:rsid w:val="00C47601"/>
    <w:rsid w:val="00C512E6"/>
    <w:rsid w:val="00C568DB"/>
    <w:rsid w:val="00C605EB"/>
    <w:rsid w:val="00C70A6A"/>
    <w:rsid w:val="00C753F1"/>
    <w:rsid w:val="00C776DF"/>
    <w:rsid w:val="00C808F6"/>
    <w:rsid w:val="00C82486"/>
    <w:rsid w:val="00C83D3C"/>
    <w:rsid w:val="00C90086"/>
    <w:rsid w:val="00C92E7F"/>
    <w:rsid w:val="00CB4BDF"/>
    <w:rsid w:val="00CB507B"/>
    <w:rsid w:val="00CB5EA0"/>
    <w:rsid w:val="00CB5F09"/>
    <w:rsid w:val="00CC2806"/>
    <w:rsid w:val="00CC4C3F"/>
    <w:rsid w:val="00CC6480"/>
    <w:rsid w:val="00CC656B"/>
    <w:rsid w:val="00CC6F6D"/>
    <w:rsid w:val="00CD0016"/>
    <w:rsid w:val="00CD03C5"/>
    <w:rsid w:val="00CD1BE0"/>
    <w:rsid w:val="00CD3E3A"/>
    <w:rsid w:val="00CD60A2"/>
    <w:rsid w:val="00CD6A67"/>
    <w:rsid w:val="00CD74A7"/>
    <w:rsid w:val="00CD7B11"/>
    <w:rsid w:val="00CE1726"/>
    <w:rsid w:val="00CE225D"/>
    <w:rsid w:val="00CE5819"/>
    <w:rsid w:val="00CF7178"/>
    <w:rsid w:val="00CF7D6C"/>
    <w:rsid w:val="00D031F9"/>
    <w:rsid w:val="00D05E82"/>
    <w:rsid w:val="00D06BE1"/>
    <w:rsid w:val="00D145A3"/>
    <w:rsid w:val="00D17C3E"/>
    <w:rsid w:val="00D23921"/>
    <w:rsid w:val="00D2392C"/>
    <w:rsid w:val="00D30516"/>
    <w:rsid w:val="00D3336F"/>
    <w:rsid w:val="00D4084A"/>
    <w:rsid w:val="00D40F2A"/>
    <w:rsid w:val="00D433EA"/>
    <w:rsid w:val="00D43F80"/>
    <w:rsid w:val="00D60C1D"/>
    <w:rsid w:val="00D65A7B"/>
    <w:rsid w:val="00D706FE"/>
    <w:rsid w:val="00D7080F"/>
    <w:rsid w:val="00D738E7"/>
    <w:rsid w:val="00D81B97"/>
    <w:rsid w:val="00D83825"/>
    <w:rsid w:val="00D92469"/>
    <w:rsid w:val="00D94C30"/>
    <w:rsid w:val="00DA2E75"/>
    <w:rsid w:val="00DA7840"/>
    <w:rsid w:val="00DB5A27"/>
    <w:rsid w:val="00DC0F87"/>
    <w:rsid w:val="00DC48F0"/>
    <w:rsid w:val="00DD76D3"/>
    <w:rsid w:val="00DE6A67"/>
    <w:rsid w:val="00DF0EF7"/>
    <w:rsid w:val="00DF1481"/>
    <w:rsid w:val="00DF3B5D"/>
    <w:rsid w:val="00E03A85"/>
    <w:rsid w:val="00E05618"/>
    <w:rsid w:val="00E06559"/>
    <w:rsid w:val="00E1082C"/>
    <w:rsid w:val="00E10B04"/>
    <w:rsid w:val="00E16DD4"/>
    <w:rsid w:val="00E23770"/>
    <w:rsid w:val="00E44891"/>
    <w:rsid w:val="00E61834"/>
    <w:rsid w:val="00E72514"/>
    <w:rsid w:val="00E73CA7"/>
    <w:rsid w:val="00E821E9"/>
    <w:rsid w:val="00E82296"/>
    <w:rsid w:val="00E9209A"/>
    <w:rsid w:val="00E9267C"/>
    <w:rsid w:val="00E95EE3"/>
    <w:rsid w:val="00EA6A68"/>
    <w:rsid w:val="00EB32D6"/>
    <w:rsid w:val="00EC5300"/>
    <w:rsid w:val="00EC5936"/>
    <w:rsid w:val="00ED2FEC"/>
    <w:rsid w:val="00EE63A0"/>
    <w:rsid w:val="00EF071D"/>
    <w:rsid w:val="00EF14BD"/>
    <w:rsid w:val="00F0352A"/>
    <w:rsid w:val="00F03946"/>
    <w:rsid w:val="00F22262"/>
    <w:rsid w:val="00F23D46"/>
    <w:rsid w:val="00F251C8"/>
    <w:rsid w:val="00F27159"/>
    <w:rsid w:val="00F32A82"/>
    <w:rsid w:val="00F42D37"/>
    <w:rsid w:val="00F551DD"/>
    <w:rsid w:val="00F57D55"/>
    <w:rsid w:val="00F727DE"/>
    <w:rsid w:val="00F834C0"/>
    <w:rsid w:val="00F95D6C"/>
    <w:rsid w:val="00FA2A32"/>
    <w:rsid w:val="00FB3095"/>
    <w:rsid w:val="00FC753C"/>
    <w:rsid w:val="00FC7B8E"/>
    <w:rsid w:val="00FD1BE0"/>
    <w:rsid w:val="00FD6B8F"/>
    <w:rsid w:val="00FD7757"/>
    <w:rsid w:val="00FE24AB"/>
    <w:rsid w:val="00FE5AD4"/>
    <w:rsid w:val="00FF2004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noProof/>
      <w:sz w:val="32"/>
      <w:szCs w:val="20"/>
    </w:rPr>
  </w:style>
  <w:style w:type="paragraph" w:styleId="Nadpis3">
    <w:name w:val="heading 3"/>
    <w:basedOn w:val="Normlny"/>
    <w:next w:val="Normlny"/>
    <w:qFormat/>
    <w:pPr>
      <w:keepNext/>
      <w:pBdr>
        <w:bottom w:val="single" w:sz="4" w:space="1" w:color="auto"/>
      </w:pBdr>
      <w:ind w:left="5664"/>
      <w:jc w:val="center"/>
      <w:outlineLvl w:val="2"/>
    </w:pPr>
    <w:rPr>
      <w:b/>
      <w:bCs/>
      <w:sz w:val="36"/>
      <w:szCs w:val="32"/>
    </w:rPr>
  </w:style>
  <w:style w:type="paragraph" w:styleId="Nadpis4">
    <w:name w:val="heading 4"/>
    <w:basedOn w:val="Normlny"/>
    <w:next w:val="Normlny"/>
    <w:qFormat/>
    <w:pPr>
      <w:keepNext/>
      <w:widowControl w:val="0"/>
      <w:jc w:val="both"/>
      <w:outlineLvl w:val="3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pPr>
      <w:widowControl w:val="0"/>
      <w:spacing w:line="240" w:lineRule="atLeast"/>
      <w:jc w:val="both"/>
    </w:pPr>
    <w:rPr>
      <w:rFonts w:ascii="Arial" w:hAnsi="Arial"/>
      <w:snapToGrid w:val="0"/>
      <w:sz w:val="20"/>
      <w:szCs w:val="20"/>
      <w:u w:val="single"/>
      <w:lang w:eastAsia="cs-CZ"/>
    </w:rPr>
  </w:style>
  <w:style w:type="paragraph" w:styleId="Nzov">
    <w:name w:val="Title"/>
    <w:basedOn w:val="Normlny"/>
    <w:link w:val="NzovChar"/>
    <w:qFormat/>
    <w:pPr>
      <w:jc w:val="center"/>
    </w:pPr>
    <w:rPr>
      <w:b/>
      <w:bCs/>
      <w:sz w:val="36"/>
    </w:rPr>
  </w:style>
  <w:style w:type="paragraph" w:customStyle="1" w:styleId="Zkladntext">
    <w:name w:val="Základní text"/>
    <w:basedOn w:val="Normlny"/>
    <w:pPr>
      <w:widowControl w:val="0"/>
      <w:spacing w:line="288" w:lineRule="auto"/>
    </w:pPr>
    <w:rPr>
      <w:noProof/>
      <w:szCs w:val="20"/>
    </w:rPr>
  </w:style>
  <w:style w:type="paragraph" w:styleId="Zkladntext0">
    <w:name w:val="Body Text"/>
    <w:basedOn w:val="Normlny"/>
    <w:pPr>
      <w:spacing w:after="120"/>
    </w:pPr>
    <w:rPr>
      <w:noProof/>
      <w:lang w:val="cs-CZ"/>
    </w:rPr>
  </w:style>
  <w:style w:type="paragraph" w:styleId="Podtitul">
    <w:name w:val="Subtitle"/>
    <w:basedOn w:val="Normlny"/>
    <w:link w:val="PodtitulChar"/>
    <w:qFormat/>
    <w:pPr>
      <w:pBdr>
        <w:top w:val="single" w:sz="8" w:space="1" w:color="999999"/>
        <w:bottom w:val="single" w:sz="8" w:space="1" w:color="auto"/>
      </w:pBdr>
      <w:jc w:val="right"/>
    </w:pPr>
    <w:rPr>
      <w:color w:val="000000"/>
      <w:sz w:val="28"/>
      <w:szCs w:val="32"/>
    </w:rPr>
  </w:style>
  <w:style w:type="character" w:customStyle="1" w:styleId="hl">
    <w:name w:val="hl"/>
    <w:basedOn w:val="Predvolenpsmoodseku"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57F4A"/>
    <w:pPr>
      <w:ind w:left="720"/>
      <w:contextualSpacing/>
    </w:pPr>
  </w:style>
  <w:style w:type="character" w:customStyle="1" w:styleId="Zkladntext2Char">
    <w:name w:val="Základný text 2 Char"/>
    <w:basedOn w:val="Predvolenpsmoodseku"/>
    <w:link w:val="Zkladntext2"/>
    <w:rsid w:val="002829A3"/>
    <w:rPr>
      <w:rFonts w:ascii="Arial" w:hAnsi="Arial"/>
      <w:snapToGrid w:val="0"/>
      <w:u w:val="single"/>
      <w:lang w:eastAsia="cs-CZ"/>
    </w:rPr>
  </w:style>
  <w:style w:type="character" w:customStyle="1" w:styleId="NzovChar">
    <w:name w:val="Názov Char"/>
    <w:basedOn w:val="Predvolenpsmoodseku"/>
    <w:link w:val="Nzov"/>
    <w:rsid w:val="00D30516"/>
    <w:rPr>
      <w:b/>
      <w:bCs/>
      <w:sz w:val="36"/>
      <w:szCs w:val="24"/>
    </w:rPr>
  </w:style>
  <w:style w:type="character" w:customStyle="1" w:styleId="PodtitulChar">
    <w:name w:val="Podtitul Char"/>
    <w:basedOn w:val="Predvolenpsmoodseku"/>
    <w:link w:val="Podtitul"/>
    <w:rsid w:val="00D30516"/>
    <w:rPr>
      <w:color w:val="000000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noProof/>
      <w:sz w:val="32"/>
      <w:szCs w:val="20"/>
    </w:rPr>
  </w:style>
  <w:style w:type="paragraph" w:styleId="Nadpis3">
    <w:name w:val="heading 3"/>
    <w:basedOn w:val="Normlny"/>
    <w:next w:val="Normlny"/>
    <w:qFormat/>
    <w:pPr>
      <w:keepNext/>
      <w:pBdr>
        <w:bottom w:val="single" w:sz="4" w:space="1" w:color="auto"/>
      </w:pBdr>
      <w:ind w:left="5664"/>
      <w:jc w:val="center"/>
      <w:outlineLvl w:val="2"/>
    </w:pPr>
    <w:rPr>
      <w:b/>
      <w:bCs/>
      <w:sz w:val="36"/>
      <w:szCs w:val="32"/>
    </w:rPr>
  </w:style>
  <w:style w:type="paragraph" w:styleId="Nadpis4">
    <w:name w:val="heading 4"/>
    <w:basedOn w:val="Normlny"/>
    <w:next w:val="Normlny"/>
    <w:qFormat/>
    <w:pPr>
      <w:keepNext/>
      <w:widowControl w:val="0"/>
      <w:jc w:val="both"/>
      <w:outlineLvl w:val="3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pPr>
      <w:widowControl w:val="0"/>
      <w:spacing w:line="240" w:lineRule="atLeast"/>
      <w:jc w:val="both"/>
    </w:pPr>
    <w:rPr>
      <w:rFonts w:ascii="Arial" w:hAnsi="Arial"/>
      <w:snapToGrid w:val="0"/>
      <w:sz w:val="20"/>
      <w:szCs w:val="20"/>
      <w:u w:val="single"/>
      <w:lang w:eastAsia="cs-CZ"/>
    </w:rPr>
  </w:style>
  <w:style w:type="paragraph" w:styleId="Nzov">
    <w:name w:val="Title"/>
    <w:basedOn w:val="Normlny"/>
    <w:link w:val="NzovChar"/>
    <w:qFormat/>
    <w:pPr>
      <w:jc w:val="center"/>
    </w:pPr>
    <w:rPr>
      <w:b/>
      <w:bCs/>
      <w:sz w:val="36"/>
    </w:rPr>
  </w:style>
  <w:style w:type="paragraph" w:customStyle="1" w:styleId="Zkladntext">
    <w:name w:val="Základní text"/>
    <w:basedOn w:val="Normlny"/>
    <w:pPr>
      <w:widowControl w:val="0"/>
      <w:spacing w:line="288" w:lineRule="auto"/>
    </w:pPr>
    <w:rPr>
      <w:noProof/>
      <w:szCs w:val="20"/>
    </w:rPr>
  </w:style>
  <w:style w:type="paragraph" w:styleId="Zkladntext0">
    <w:name w:val="Body Text"/>
    <w:basedOn w:val="Normlny"/>
    <w:pPr>
      <w:spacing w:after="120"/>
    </w:pPr>
    <w:rPr>
      <w:noProof/>
      <w:lang w:val="cs-CZ"/>
    </w:rPr>
  </w:style>
  <w:style w:type="paragraph" w:styleId="Podtitul">
    <w:name w:val="Subtitle"/>
    <w:basedOn w:val="Normlny"/>
    <w:link w:val="PodtitulChar"/>
    <w:qFormat/>
    <w:pPr>
      <w:pBdr>
        <w:top w:val="single" w:sz="8" w:space="1" w:color="999999"/>
        <w:bottom w:val="single" w:sz="8" w:space="1" w:color="auto"/>
      </w:pBdr>
      <w:jc w:val="right"/>
    </w:pPr>
    <w:rPr>
      <w:color w:val="000000"/>
      <w:sz w:val="28"/>
      <w:szCs w:val="32"/>
    </w:rPr>
  </w:style>
  <w:style w:type="character" w:customStyle="1" w:styleId="hl">
    <w:name w:val="hl"/>
    <w:basedOn w:val="Predvolenpsmoodseku"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57F4A"/>
    <w:pPr>
      <w:ind w:left="720"/>
      <w:contextualSpacing/>
    </w:pPr>
  </w:style>
  <w:style w:type="character" w:customStyle="1" w:styleId="Zkladntext2Char">
    <w:name w:val="Základný text 2 Char"/>
    <w:basedOn w:val="Predvolenpsmoodseku"/>
    <w:link w:val="Zkladntext2"/>
    <w:rsid w:val="002829A3"/>
    <w:rPr>
      <w:rFonts w:ascii="Arial" w:hAnsi="Arial"/>
      <w:snapToGrid w:val="0"/>
      <w:u w:val="single"/>
      <w:lang w:eastAsia="cs-CZ"/>
    </w:rPr>
  </w:style>
  <w:style w:type="character" w:customStyle="1" w:styleId="NzovChar">
    <w:name w:val="Názov Char"/>
    <w:basedOn w:val="Predvolenpsmoodseku"/>
    <w:link w:val="Nzov"/>
    <w:rsid w:val="00D30516"/>
    <w:rPr>
      <w:b/>
      <w:bCs/>
      <w:sz w:val="36"/>
      <w:szCs w:val="24"/>
    </w:rPr>
  </w:style>
  <w:style w:type="character" w:customStyle="1" w:styleId="PodtitulChar">
    <w:name w:val="Podtitul Char"/>
    <w:basedOn w:val="Predvolenpsmoodseku"/>
    <w:link w:val="Podtitul"/>
    <w:rsid w:val="00D30516"/>
    <w:rPr>
      <w:color w:val="00000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ORAVSKÁ JASENICA</vt:lpstr>
    </vt:vector>
  </TitlesOfParts>
  <Company>MsÚ Námestovo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Námestovo </dc:title>
  <dc:creator>Iliev</dc:creator>
  <cp:lastModifiedBy>skycak</cp:lastModifiedBy>
  <cp:revision>7</cp:revision>
  <cp:lastPrinted>2020-11-20T11:07:00Z</cp:lastPrinted>
  <dcterms:created xsi:type="dcterms:W3CDTF">2021-03-16T10:13:00Z</dcterms:created>
  <dcterms:modified xsi:type="dcterms:W3CDTF">2021-03-16T21:32:00Z</dcterms:modified>
</cp:coreProperties>
</file>