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5C2" w:rsidRPr="0092749E" w:rsidRDefault="001E25C2" w:rsidP="009C3D57">
      <w:pPr>
        <w:jc w:val="both"/>
        <w:outlineLvl w:val="0"/>
        <w:rPr>
          <w:color w:val="000000"/>
        </w:rPr>
      </w:pPr>
      <w:bookmarkStart w:id="0" w:name="_GoBack"/>
      <w:bookmarkEnd w:id="0"/>
      <w:r w:rsidRPr="0092749E">
        <w:rPr>
          <w:color w:val="000000"/>
        </w:rPr>
        <w:t>Mesto Námestovo v súlade s ustanovením § 6 ods.1 zákona č. 369/1990 Zb. o obecnom zriadení v znení neskorších predpisov a v súlade s ustanoveniami zákona č. 582/2004 Z.z. o miestnych daniach a miestnom poplatku za komunálne odpady a drobné stavebné odpady</w:t>
      </w:r>
      <w:r w:rsidR="009C3D57" w:rsidRPr="0092749E">
        <w:rPr>
          <w:color w:val="000000"/>
        </w:rPr>
        <w:t xml:space="preserve"> v znení </w:t>
      </w:r>
      <w:r w:rsidR="00622B6E" w:rsidRPr="0092749E">
        <w:rPr>
          <w:color w:val="000000"/>
        </w:rPr>
        <w:t>neskorších zmien a doplnkov</w:t>
      </w:r>
      <w:r w:rsidRPr="0092749E">
        <w:rPr>
          <w:color w:val="000000"/>
        </w:rPr>
        <w:t xml:space="preserve"> vydáva</w:t>
      </w:r>
    </w:p>
    <w:p w:rsidR="00410836" w:rsidRPr="0092749E" w:rsidRDefault="00410836">
      <w:pPr>
        <w:jc w:val="center"/>
        <w:outlineLvl w:val="0"/>
        <w:rPr>
          <w:b/>
          <w:bCs/>
          <w:color w:val="000000"/>
          <w:sz w:val="32"/>
        </w:rPr>
      </w:pPr>
    </w:p>
    <w:p w:rsidR="001E25C2" w:rsidRPr="0092749E" w:rsidRDefault="001E25C2">
      <w:pPr>
        <w:jc w:val="center"/>
        <w:outlineLvl w:val="0"/>
        <w:rPr>
          <w:b/>
          <w:bCs/>
          <w:color w:val="000000"/>
          <w:sz w:val="32"/>
          <w:szCs w:val="32"/>
        </w:rPr>
      </w:pPr>
      <w:r w:rsidRPr="0092749E">
        <w:rPr>
          <w:b/>
          <w:bCs/>
          <w:color w:val="000000"/>
          <w:sz w:val="32"/>
          <w:szCs w:val="32"/>
        </w:rPr>
        <w:t>VŠEOBECNE  ZÁVÄZNÉ  NARIADENIE</w:t>
      </w:r>
    </w:p>
    <w:p w:rsidR="001E25C2" w:rsidRPr="0092749E" w:rsidRDefault="009E13DA">
      <w:pPr>
        <w:jc w:val="center"/>
        <w:outlineLvl w:val="0"/>
        <w:rPr>
          <w:b/>
          <w:bCs/>
          <w:color w:val="000000"/>
          <w:sz w:val="32"/>
          <w:szCs w:val="32"/>
        </w:rPr>
      </w:pPr>
      <w:r w:rsidRPr="0092749E">
        <w:rPr>
          <w:b/>
          <w:bCs/>
          <w:color w:val="000000"/>
          <w:sz w:val="32"/>
          <w:szCs w:val="32"/>
        </w:rPr>
        <w:t>M</w:t>
      </w:r>
      <w:r w:rsidR="001E25C2" w:rsidRPr="0092749E">
        <w:rPr>
          <w:b/>
          <w:bCs/>
          <w:color w:val="000000"/>
          <w:sz w:val="32"/>
          <w:szCs w:val="32"/>
        </w:rPr>
        <w:t>esta Námestova</w:t>
      </w:r>
    </w:p>
    <w:p w:rsidR="001E25C2" w:rsidRPr="0092749E" w:rsidRDefault="001E25C2">
      <w:pPr>
        <w:jc w:val="center"/>
        <w:outlineLvl w:val="0"/>
        <w:rPr>
          <w:b/>
          <w:bCs/>
          <w:color w:val="000000"/>
          <w:sz w:val="32"/>
          <w:szCs w:val="32"/>
        </w:rPr>
      </w:pPr>
      <w:r w:rsidRPr="0092749E">
        <w:rPr>
          <w:b/>
          <w:bCs/>
          <w:color w:val="000000"/>
          <w:sz w:val="32"/>
          <w:szCs w:val="32"/>
        </w:rPr>
        <w:t xml:space="preserve">č. </w:t>
      </w:r>
      <w:r w:rsidR="00554B1A">
        <w:rPr>
          <w:b/>
          <w:bCs/>
          <w:color w:val="000000"/>
          <w:sz w:val="32"/>
          <w:szCs w:val="32"/>
        </w:rPr>
        <w:t>2</w:t>
      </w:r>
      <w:r w:rsidRPr="0092749E">
        <w:rPr>
          <w:b/>
          <w:bCs/>
          <w:color w:val="000000"/>
          <w:sz w:val="32"/>
          <w:szCs w:val="32"/>
        </w:rPr>
        <w:t>/20</w:t>
      </w:r>
      <w:r w:rsidR="00554B1A">
        <w:rPr>
          <w:b/>
          <w:bCs/>
          <w:color w:val="000000"/>
          <w:sz w:val="32"/>
          <w:szCs w:val="32"/>
        </w:rPr>
        <w:t>14</w:t>
      </w:r>
    </w:p>
    <w:p w:rsidR="00622B6E" w:rsidRDefault="001E25C2" w:rsidP="00622B6E">
      <w:pPr>
        <w:jc w:val="center"/>
        <w:rPr>
          <w:b/>
          <w:bCs/>
          <w:color w:val="000000"/>
          <w:sz w:val="28"/>
        </w:rPr>
      </w:pPr>
      <w:r w:rsidRPr="0092749E">
        <w:rPr>
          <w:b/>
          <w:bCs/>
          <w:color w:val="000000"/>
          <w:sz w:val="28"/>
        </w:rPr>
        <w:t>o dani z nehnuteľností</w:t>
      </w:r>
    </w:p>
    <w:p w:rsidR="00622B6E" w:rsidRPr="0092749E" w:rsidRDefault="00622B6E" w:rsidP="00622B6E">
      <w:pPr>
        <w:jc w:val="center"/>
        <w:rPr>
          <w:b/>
          <w:bCs/>
          <w:color w:val="000000"/>
          <w:sz w:val="28"/>
        </w:rPr>
      </w:pPr>
    </w:p>
    <w:p w:rsidR="00AE4A6B" w:rsidRPr="0092749E" w:rsidRDefault="00AE4A6B" w:rsidP="00AE4A6B">
      <w:pPr>
        <w:pStyle w:val="Nadpis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2749E">
        <w:rPr>
          <w:rFonts w:ascii="Times New Roman" w:hAnsi="Times New Roman" w:cs="Times New Roman"/>
          <w:color w:val="000000"/>
          <w:sz w:val="24"/>
          <w:szCs w:val="24"/>
        </w:rPr>
        <w:t>Čl. I</w:t>
      </w:r>
    </w:p>
    <w:p w:rsidR="001E25C2" w:rsidRPr="0092749E" w:rsidRDefault="001E25C2" w:rsidP="00AE4A6B">
      <w:pPr>
        <w:pStyle w:val="Nadpis3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2749E">
        <w:rPr>
          <w:rFonts w:ascii="Times New Roman" w:hAnsi="Times New Roman" w:cs="Times New Roman"/>
          <w:color w:val="000000"/>
          <w:sz w:val="24"/>
          <w:szCs w:val="24"/>
        </w:rPr>
        <w:t>Ú</w:t>
      </w:r>
      <w:r w:rsidR="008434DA">
        <w:rPr>
          <w:rFonts w:ascii="Times New Roman" w:hAnsi="Times New Roman" w:cs="Times New Roman"/>
          <w:color w:val="000000"/>
          <w:sz w:val="24"/>
          <w:szCs w:val="24"/>
        </w:rPr>
        <w:t>VODNÉ USTANOVENIA</w:t>
      </w:r>
    </w:p>
    <w:p w:rsidR="00CB4EB3" w:rsidRPr="0092749E" w:rsidRDefault="00CB4EB3" w:rsidP="00CB4EB3"/>
    <w:p w:rsidR="001E25C2" w:rsidRPr="0092749E" w:rsidRDefault="001E25C2">
      <w:pPr>
        <w:jc w:val="center"/>
        <w:rPr>
          <w:b/>
          <w:bCs/>
          <w:color w:val="000000"/>
        </w:rPr>
      </w:pPr>
      <w:r w:rsidRPr="0092749E">
        <w:rPr>
          <w:b/>
          <w:bCs/>
          <w:color w:val="000000"/>
        </w:rPr>
        <w:t>§ 1</w:t>
      </w:r>
    </w:p>
    <w:p w:rsidR="001E25C2" w:rsidRPr="00D62B9F" w:rsidRDefault="001E25C2">
      <w:pPr>
        <w:jc w:val="both"/>
      </w:pPr>
      <w:r w:rsidRPr="0092749E">
        <w:rPr>
          <w:color w:val="000000"/>
        </w:rPr>
        <w:t xml:space="preserve">(1)  </w:t>
      </w:r>
      <w:r w:rsidR="003B11E7" w:rsidRPr="0092749E">
        <w:rPr>
          <w:color w:val="000000"/>
        </w:rPr>
        <w:t xml:space="preserve">Týmto nariadením Mesto Námestovo ako správca dane v súlade s § </w:t>
      </w:r>
      <w:r w:rsidR="00FA7465" w:rsidRPr="00AC4FA4">
        <w:rPr>
          <w:color w:val="000000"/>
        </w:rPr>
        <w:t>98</w:t>
      </w:r>
      <w:r w:rsidR="003B11E7" w:rsidRPr="0092749E">
        <w:rPr>
          <w:color w:val="000000"/>
        </w:rPr>
        <w:t xml:space="preserve"> zákona</w:t>
      </w:r>
      <w:r w:rsidR="00E2250F" w:rsidRPr="0092749E">
        <w:rPr>
          <w:color w:val="000000"/>
        </w:rPr>
        <w:t xml:space="preserve">                  </w:t>
      </w:r>
      <w:r w:rsidR="003B11E7" w:rsidRPr="0092749E">
        <w:rPr>
          <w:color w:val="000000"/>
        </w:rPr>
        <w:t>č. 582/2004 Z.z. o miestnych daniach a miestnom poplatku za komunálne odpady a drobné stavebné odpady v znení neskorších predpisov (ďalej len „zákon“)</w:t>
      </w:r>
      <w:r w:rsidR="00E54280" w:rsidRPr="0092749E">
        <w:rPr>
          <w:color w:val="000000"/>
        </w:rPr>
        <w:t xml:space="preserve"> zavádza od </w:t>
      </w:r>
      <w:r w:rsidR="00E54280" w:rsidRPr="00D62B9F">
        <w:t>1. januára 20</w:t>
      </w:r>
      <w:r w:rsidR="00554B1A" w:rsidRPr="00D62B9F">
        <w:t>1</w:t>
      </w:r>
      <w:r w:rsidR="00C339FB" w:rsidRPr="00D62B9F">
        <w:t>5</w:t>
      </w:r>
      <w:r w:rsidR="00E54280" w:rsidRPr="00D62B9F">
        <w:t xml:space="preserve"> daň z nehnuteľností</w:t>
      </w:r>
      <w:r w:rsidR="003B11E7" w:rsidRPr="00D62B9F">
        <w:t xml:space="preserve"> </w:t>
      </w:r>
      <w:r w:rsidR="00E54280" w:rsidRPr="00D62B9F">
        <w:t xml:space="preserve">a určuje </w:t>
      </w:r>
      <w:r w:rsidR="003B11E7" w:rsidRPr="00D62B9F">
        <w:t xml:space="preserve">sadzby </w:t>
      </w:r>
      <w:r w:rsidR="00E54280" w:rsidRPr="00D62B9F">
        <w:t xml:space="preserve">tejto </w:t>
      </w:r>
      <w:r w:rsidR="003B11E7" w:rsidRPr="00D62B9F">
        <w:t>dane, podmienky oslobodenia a niektoré ďalšie náležitosti dan</w:t>
      </w:r>
      <w:r w:rsidR="005A1AF3" w:rsidRPr="00D62B9F">
        <w:t>e z nehnuteľností</w:t>
      </w:r>
      <w:r w:rsidR="00E54280" w:rsidRPr="00D62B9F">
        <w:t>.</w:t>
      </w:r>
    </w:p>
    <w:p w:rsidR="00525C88" w:rsidRPr="00FA7465" w:rsidRDefault="00525C88" w:rsidP="00525C88">
      <w:pPr>
        <w:jc w:val="both"/>
        <w:rPr>
          <w:color w:val="000000"/>
        </w:rPr>
      </w:pPr>
      <w:r w:rsidRPr="00D62B9F">
        <w:t>(2) Základné ustanovenia o zdaňovaní pozemkov, stavieb a bytov sú uvedené v druhej časti zákona, ktorá upravuje pre daň z nehnuteľností daňovníka, predmet dane, základ dane, základné ročné sadzby, ktoré môže mesto nariadením zvýšiť alebo znížiť, oslobodenie vybraných druhov pozemkov, priznanie k dani z</w:t>
      </w:r>
      <w:r w:rsidR="000D02C6" w:rsidRPr="00D62B9F">
        <w:t> </w:t>
      </w:r>
      <w:r w:rsidRPr="00D62B9F">
        <w:t>nehnuteľnost</w:t>
      </w:r>
      <w:r w:rsidR="00A429F9" w:rsidRPr="00D62B9F">
        <w:t>í</w:t>
      </w:r>
      <w:r w:rsidR="000D02C6" w:rsidRPr="00D62B9F">
        <w:t xml:space="preserve">, dodatočné </w:t>
      </w:r>
      <w:r w:rsidRPr="00D62B9F">
        <w:t>a čiastkové priznanie k dani z nehnuteľnost</w:t>
      </w:r>
      <w:r w:rsidR="00A429F9" w:rsidRPr="00D62B9F">
        <w:t>í</w:t>
      </w:r>
      <w:r w:rsidRPr="00D62B9F">
        <w:t>, povinnosť predkladania daňového priznania, vyrubenie</w:t>
      </w:r>
      <w:r w:rsidRPr="00FA7465">
        <w:rPr>
          <w:color w:val="000000"/>
        </w:rPr>
        <w:t xml:space="preserve"> a platenie dane.</w:t>
      </w:r>
    </w:p>
    <w:p w:rsidR="001E25C2" w:rsidRPr="0092749E" w:rsidRDefault="001E25C2">
      <w:pPr>
        <w:jc w:val="center"/>
        <w:rPr>
          <w:b/>
          <w:bCs/>
          <w:color w:val="000000"/>
        </w:rPr>
      </w:pPr>
      <w:r w:rsidRPr="0092749E">
        <w:rPr>
          <w:b/>
          <w:bCs/>
          <w:color w:val="000000"/>
        </w:rPr>
        <w:t>Čl. I</w:t>
      </w:r>
      <w:r w:rsidR="00AE4A6B" w:rsidRPr="0092749E">
        <w:rPr>
          <w:b/>
          <w:bCs/>
          <w:color w:val="000000"/>
        </w:rPr>
        <w:t>I</w:t>
      </w:r>
    </w:p>
    <w:p w:rsidR="00CB4EB3" w:rsidRDefault="001E25C2">
      <w:pPr>
        <w:jc w:val="center"/>
        <w:rPr>
          <w:b/>
          <w:bCs/>
          <w:color w:val="000000"/>
        </w:rPr>
      </w:pPr>
      <w:r w:rsidRPr="0092749E">
        <w:rPr>
          <w:b/>
          <w:bCs/>
          <w:color w:val="000000"/>
        </w:rPr>
        <w:t>DAŇ Z POZEMKOV</w:t>
      </w:r>
    </w:p>
    <w:p w:rsidR="0092749E" w:rsidRPr="0092749E" w:rsidRDefault="0092749E">
      <w:pPr>
        <w:jc w:val="center"/>
        <w:rPr>
          <w:b/>
          <w:bCs/>
          <w:color w:val="000000"/>
        </w:rPr>
      </w:pPr>
    </w:p>
    <w:p w:rsidR="001E25C2" w:rsidRPr="0092749E" w:rsidRDefault="001E25C2">
      <w:pPr>
        <w:jc w:val="center"/>
        <w:rPr>
          <w:b/>
          <w:bCs/>
          <w:color w:val="000000"/>
        </w:rPr>
      </w:pPr>
      <w:r w:rsidRPr="0092749E">
        <w:rPr>
          <w:b/>
          <w:bCs/>
          <w:color w:val="000000"/>
        </w:rPr>
        <w:t>§ 2</w:t>
      </w:r>
    </w:p>
    <w:p w:rsidR="001E25C2" w:rsidRPr="0092749E" w:rsidRDefault="001E25C2">
      <w:pPr>
        <w:jc w:val="center"/>
        <w:rPr>
          <w:b/>
          <w:bCs/>
          <w:color w:val="000000"/>
        </w:rPr>
      </w:pPr>
      <w:r w:rsidRPr="0092749E">
        <w:rPr>
          <w:b/>
          <w:bCs/>
          <w:color w:val="000000"/>
        </w:rPr>
        <w:t>Základ dane</w:t>
      </w:r>
    </w:p>
    <w:p w:rsidR="00525C88" w:rsidRPr="000D02C6" w:rsidRDefault="00525C88" w:rsidP="00525C88">
      <w:pPr>
        <w:jc w:val="both"/>
        <w:rPr>
          <w:color w:val="000000"/>
        </w:rPr>
      </w:pPr>
      <w:r w:rsidRPr="000D02C6">
        <w:rPr>
          <w:color w:val="000000"/>
        </w:rPr>
        <w:t>(1)</w:t>
      </w:r>
      <w:r w:rsidRPr="00525C88">
        <w:rPr>
          <w:b/>
          <w:i/>
          <w:color w:val="000000"/>
        </w:rPr>
        <w:t xml:space="preserve"> </w:t>
      </w:r>
      <w:r w:rsidRPr="000D02C6">
        <w:rPr>
          <w:color w:val="000000"/>
        </w:rPr>
        <w:t>Základom dane z pozemkov pre pozemky druhu orná pôda, chmeľnice, vinice, ovocné sady a trvalé trávne porasty je hodnota pozemku bez porastov určená vynásobením výmery pozemkov v m</w:t>
      </w:r>
      <w:r w:rsidRPr="000D02C6">
        <w:rPr>
          <w:color w:val="000000"/>
          <w:vertAlign w:val="superscript"/>
        </w:rPr>
        <w:t>2</w:t>
      </w:r>
      <w:r w:rsidRPr="000D02C6">
        <w:rPr>
          <w:color w:val="000000"/>
        </w:rPr>
        <w:t xml:space="preserve"> a hodnoty pôdy za </w:t>
      </w:r>
      <w:smartTag w:uri="urn:schemas-microsoft-com:office:smarttags" w:element="metricconverter">
        <w:smartTagPr>
          <w:attr w:name="ProductID" w:val="1 m2"/>
        </w:smartTagPr>
        <w:r w:rsidRPr="000D02C6">
          <w:rPr>
            <w:color w:val="000000"/>
          </w:rPr>
          <w:t>1 m</w:t>
        </w:r>
        <w:r w:rsidRPr="000D02C6">
          <w:rPr>
            <w:color w:val="000000"/>
            <w:vertAlign w:val="superscript"/>
          </w:rPr>
          <w:t>2</w:t>
        </w:r>
      </w:smartTag>
      <w:r w:rsidRPr="000D02C6">
        <w:rPr>
          <w:color w:val="000000"/>
        </w:rPr>
        <w:t xml:space="preserve"> podľa prílohy č. 1 zákona. Pre územie mesta Námestova sú zákonom stanovené hodnoty pôdy nasledovné:</w:t>
      </w:r>
    </w:p>
    <w:p w:rsidR="00525C88" w:rsidRPr="000D02C6" w:rsidRDefault="00E86249" w:rsidP="00E86249">
      <w:pPr>
        <w:jc w:val="both"/>
        <w:rPr>
          <w:color w:val="000000"/>
        </w:rPr>
      </w:pPr>
      <w:r>
        <w:rPr>
          <w:color w:val="000000"/>
        </w:rPr>
        <w:t xml:space="preserve">a) </w:t>
      </w:r>
      <w:r w:rsidR="00525C88" w:rsidRPr="000D02C6">
        <w:rPr>
          <w:color w:val="000000"/>
        </w:rPr>
        <w:t xml:space="preserve">orná pôda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25C88" w:rsidRPr="000D02C6">
        <w:rPr>
          <w:color w:val="000000"/>
        </w:rPr>
        <w:t>0,1915 eur/m</w:t>
      </w:r>
      <w:r w:rsidR="00525C88" w:rsidRPr="000D02C6">
        <w:rPr>
          <w:color w:val="000000"/>
          <w:vertAlign w:val="superscript"/>
        </w:rPr>
        <w:t>2</w:t>
      </w:r>
      <w:r w:rsidR="00525C88" w:rsidRPr="000D02C6">
        <w:rPr>
          <w:color w:val="000000"/>
        </w:rPr>
        <w:t xml:space="preserve"> pre katastrálne územie 839345  Námestovo,</w:t>
      </w:r>
    </w:p>
    <w:p w:rsidR="00525C88" w:rsidRPr="000D02C6" w:rsidRDefault="00525C88" w:rsidP="00525C88">
      <w:pPr>
        <w:jc w:val="both"/>
        <w:rPr>
          <w:color w:val="000000"/>
        </w:rPr>
      </w:pPr>
      <w:r w:rsidRPr="000D02C6">
        <w:rPr>
          <w:color w:val="000000"/>
        </w:rPr>
        <w:tab/>
      </w:r>
      <w:r w:rsidRPr="000D02C6">
        <w:rPr>
          <w:color w:val="000000"/>
        </w:rPr>
        <w:tab/>
      </w:r>
      <w:r w:rsidRPr="000D02C6">
        <w:rPr>
          <w:color w:val="000000"/>
        </w:rPr>
        <w:tab/>
      </w:r>
      <w:r w:rsidRPr="000D02C6">
        <w:rPr>
          <w:color w:val="000000"/>
        </w:rPr>
        <w:tab/>
        <w:t>0,1845 eur/m</w:t>
      </w:r>
      <w:r w:rsidRPr="000D02C6">
        <w:rPr>
          <w:color w:val="000000"/>
          <w:vertAlign w:val="superscript"/>
        </w:rPr>
        <w:t>2</w:t>
      </w:r>
      <w:r w:rsidRPr="000D02C6">
        <w:rPr>
          <w:color w:val="000000"/>
        </w:rPr>
        <w:tab/>
        <w:t>pre katastrálne územie 839353  Slanica,</w:t>
      </w:r>
    </w:p>
    <w:p w:rsidR="00525C88" w:rsidRDefault="00525C88" w:rsidP="00525C88">
      <w:pPr>
        <w:jc w:val="both"/>
        <w:rPr>
          <w:color w:val="000000"/>
        </w:rPr>
      </w:pPr>
      <w:r w:rsidRPr="000D02C6">
        <w:rPr>
          <w:color w:val="000000"/>
        </w:rPr>
        <w:tab/>
      </w:r>
      <w:r w:rsidRPr="000D02C6">
        <w:rPr>
          <w:color w:val="000000"/>
        </w:rPr>
        <w:tab/>
      </w:r>
      <w:r w:rsidRPr="000D02C6">
        <w:rPr>
          <w:color w:val="000000"/>
        </w:rPr>
        <w:tab/>
      </w:r>
      <w:r w:rsidRPr="000D02C6">
        <w:rPr>
          <w:color w:val="000000"/>
        </w:rPr>
        <w:tab/>
        <w:t>0,0000 eur/m</w:t>
      </w:r>
      <w:r w:rsidRPr="000D02C6">
        <w:rPr>
          <w:color w:val="000000"/>
          <w:vertAlign w:val="superscript"/>
        </w:rPr>
        <w:t>2</w:t>
      </w:r>
      <w:r w:rsidRPr="000D02C6">
        <w:rPr>
          <w:color w:val="000000"/>
        </w:rPr>
        <w:tab/>
        <w:t>pre kat. územie 839361 Námestovské Pilsko</w:t>
      </w:r>
    </w:p>
    <w:p w:rsidR="00E86249" w:rsidRDefault="00E86249" w:rsidP="00525C88">
      <w:pPr>
        <w:jc w:val="both"/>
        <w:rPr>
          <w:color w:val="000000"/>
        </w:rPr>
      </w:pPr>
    </w:p>
    <w:p w:rsidR="00E86249" w:rsidRPr="000D02C6" w:rsidRDefault="00E86249" w:rsidP="00E86249">
      <w:pPr>
        <w:jc w:val="both"/>
        <w:rPr>
          <w:color w:val="000000"/>
        </w:rPr>
      </w:pPr>
      <w:r>
        <w:rPr>
          <w:color w:val="000000"/>
        </w:rPr>
        <w:t xml:space="preserve">b) </w:t>
      </w:r>
      <w:r w:rsidRPr="000D02C6">
        <w:rPr>
          <w:color w:val="000000"/>
        </w:rPr>
        <w:t xml:space="preserve">trvalé trávne porasty </w:t>
      </w:r>
      <w:r>
        <w:rPr>
          <w:color w:val="000000"/>
        </w:rPr>
        <w:tab/>
      </w:r>
      <w:r w:rsidRPr="000D02C6">
        <w:rPr>
          <w:color w:val="000000"/>
        </w:rPr>
        <w:t>0,</w:t>
      </w:r>
      <w:r>
        <w:rPr>
          <w:color w:val="000000"/>
        </w:rPr>
        <w:t>0335</w:t>
      </w:r>
      <w:r w:rsidRPr="000D02C6">
        <w:rPr>
          <w:color w:val="000000"/>
        </w:rPr>
        <w:t xml:space="preserve"> eur/m</w:t>
      </w:r>
      <w:r w:rsidRPr="000D02C6">
        <w:rPr>
          <w:color w:val="000000"/>
          <w:vertAlign w:val="superscript"/>
        </w:rPr>
        <w:t>2</w:t>
      </w:r>
      <w:r w:rsidRPr="000D02C6">
        <w:rPr>
          <w:color w:val="000000"/>
        </w:rPr>
        <w:t xml:space="preserve"> pre katastrálne územie 839345  Námestovo,</w:t>
      </w:r>
    </w:p>
    <w:p w:rsidR="00E86249" w:rsidRPr="000D02C6" w:rsidRDefault="00E86249" w:rsidP="00E86249">
      <w:pPr>
        <w:jc w:val="both"/>
        <w:rPr>
          <w:color w:val="000000"/>
        </w:rPr>
      </w:pPr>
      <w:r w:rsidRPr="000D02C6">
        <w:rPr>
          <w:color w:val="000000"/>
        </w:rPr>
        <w:tab/>
      </w:r>
      <w:r w:rsidRPr="000D02C6">
        <w:rPr>
          <w:color w:val="000000"/>
        </w:rPr>
        <w:tab/>
      </w:r>
      <w:r w:rsidRPr="000D02C6">
        <w:rPr>
          <w:color w:val="000000"/>
        </w:rPr>
        <w:tab/>
      </w:r>
      <w:r w:rsidRPr="000D02C6">
        <w:rPr>
          <w:color w:val="000000"/>
        </w:rPr>
        <w:tab/>
        <w:t>0,</w:t>
      </w:r>
      <w:r>
        <w:rPr>
          <w:color w:val="000000"/>
        </w:rPr>
        <w:t>0322</w:t>
      </w:r>
      <w:r w:rsidRPr="000D02C6">
        <w:rPr>
          <w:color w:val="000000"/>
        </w:rPr>
        <w:t xml:space="preserve"> eur/m</w:t>
      </w:r>
      <w:r w:rsidRPr="000D02C6">
        <w:rPr>
          <w:color w:val="000000"/>
          <w:vertAlign w:val="superscript"/>
        </w:rPr>
        <w:t>2</w:t>
      </w:r>
      <w:r w:rsidRPr="000D02C6">
        <w:rPr>
          <w:color w:val="000000"/>
        </w:rPr>
        <w:tab/>
        <w:t>pre katastrálne územie 839353  Slanica,</w:t>
      </w:r>
    </w:p>
    <w:p w:rsidR="00E86249" w:rsidRDefault="00E86249" w:rsidP="00E86249">
      <w:pPr>
        <w:jc w:val="both"/>
        <w:rPr>
          <w:color w:val="000000"/>
        </w:rPr>
      </w:pPr>
      <w:r w:rsidRPr="000D02C6">
        <w:rPr>
          <w:color w:val="000000"/>
        </w:rPr>
        <w:tab/>
      </w:r>
      <w:r w:rsidRPr="000D02C6">
        <w:rPr>
          <w:color w:val="000000"/>
        </w:rPr>
        <w:tab/>
      </w:r>
      <w:r w:rsidRPr="000D02C6">
        <w:rPr>
          <w:color w:val="000000"/>
        </w:rPr>
        <w:tab/>
      </w:r>
      <w:r w:rsidRPr="000D02C6">
        <w:rPr>
          <w:color w:val="000000"/>
        </w:rPr>
        <w:tab/>
        <w:t>0,0</w:t>
      </w:r>
      <w:r>
        <w:rPr>
          <w:color w:val="000000"/>
        </w:rPr>
        <w:t>202</w:t>
      </w:r>
      <w:r w:rsidRPr="000D02C6">
        <w:rPr>
          <w:color w:val="000000"/>
        </w:rPr>
        <w:t xml:space="preserve"> eur/m</w:t>
      </w:r>
      <w:r w:rsidRPr="000D02C6">
        <w:rPr>
          <w:color w:val="000000"/>
          <w:vertAlign w:val="superscript"/>
        </w:rPr>
        <w:t>2</w:t>
      </w:r>
      <w:r w:rsidRPr="000D02C6">
        <w:rPr>
          <w:color w:val="000000"/>
        </w:rPr>
        <w:tab/>
        <w:t>pre kat. územie 839361 Námestovské Pilsko</w:t>
      </w:r>
    </w:p>
    <w:p w:rsidR="00E86249" w:rsidRPr="00D62B9F" w:rsidRDefault="00E86249" w:rsidP="00525C88">
      <w:pPr>
        <w:jc w:val="both"/>
      </w:pPr>
    </w:p>
    <w:p w:rsidR="001E25C2" w:rsidRPr="00D62B9F" w:rsidRDefault="001E25C2" w:rsidP="00525C88">
      <w:pPr>
        <w:jc w:val="both"/>
      </w:pPr>
      <w:r w:rsidRPr="00D62B9F">
        <w:t>(2)   Základom dane z pozemkov pre lesné pozemky</w:t>
      </w:r>
      <w:r w:rsidR="00043BB7" w:rsidRPr="00D62B9F">
        <w:t xml:space="preserve"> je hodnota pozemku bez porastov určená</w:t>
      </w:r>
      <w:r w:rsidRPr="00D62B9F">
        <w:t xml:space="preserve">  vynásobením výmery pozemkov v m</w:t>
      </w:r>
      <w:r w:rsidRPr="00D62B9F">
        <w:rPr>
          <w:vertAlign w:val="superscript"/>
        </w:rPr>
        <w:t>2</w:t>
      </w:r>
      <w:r w:rsidRPr="00D62B9F">
        <w:t xml:space="preserve"> a</w:t>
      </w:r>
      <w:r w:rsidR="00043BB7" w:rsidRPr="00D62B9F">
        <w:t> </w:t>
      </w:r>
      <w:r w:rsidRPr="00D62B9F">
        <w:t>hodnoty</w:t>
      </w:r>
      <w:r w:rsidR="00043BB7" w:rsidRPr="00D62B9F">
        <w:t xml:space="preserve"> pozemku</w:t>
      </w:r>
      <w:r w:rsidRPr="00D62B9F">
        <w:t xml:space="preserve"> zistenej na </w:t>
      </w:r>
      <w:smartTag w:uri="urn:schemas-microsoft-com:office:smarttags" w:element="metricconverter">
        <w:smartTagPr>
          <w:attr w:name="ProductID" w:val="1 m2"/>
        </w:smartTagPr>
        <w:r w:rsidRPr="00D62B9F">
          <w:t>1 m</w:t>
        </w:r>
        <w:r w:rsidRPr="00D62B9F">
          <w:rPr>
            <w:vertAlign w:val="superscript"/>
          </w:rPr>
          <w:t>2</w:t>
        </w:r>
      </w:smartTag>
      <w:r w:rsidRPr="00D62B9F">
        <w:t xml:space="preserve"> podľa </w:t>
      </w:r>
      <w:r w:rsidR="00043BB7" w:rsidRPr="00D62B9F">
        <w:t xml:space="preserve">predpisov o stanovení všeobecnej hodnoty </w:t>
      </w:r>
      <w:r w:rsidR="007179FB" w:rsidRPr="00D62B9F">
        <w:t xml:space="preserve">majetku a hodnoty pozemku zistenej na </w:t>
      </w:r>
      <w:smartTag w:uri="urn:schemas-microsoft-com:office:smarttags" w:element="metricconverter">
        <w:smartTagPr>
          <w:attr w:name="ProductID" w:val="1 m2"/>
        </w:smartTagPr>
        <w:r w:rsidR="007179FB" w:rsidRPr="00D62B9F">
          <w:t>1 m</w:t>
        </w:r>
        <w:r w:rsidR="007179FB" w:rsidRPr="00D62B9F">
          <w:rPr>
            <w:vertAlign w:val="superscript"/>
          </w:rPr>
          <w:t>2</w:t>
        </w:r>
      </w:smartTag>
      <w:r w:rsidR="007179FB" w:rsidRPr="00D62B9F">
        <w:t xml:space="preserve"> podľa </w:t>
      </w:r>
      <w:r w:rsidRPr="00D62B9F">
        <w:t>zákona č. 382/2004 Z.z. o znalcoch</w:t>
      </w:r>
      <w:r w:rsidR="009B0FA7" w:rsidRPr="00D62B9F">
        <w:t>,</w:t>
      </w:r>
      <w:r w:rsidRPr="00D62B9F">
        <w:t xml:space="preserve"> tlmočníkoch a prekladateľoch a o zmene a doplnení niektorých zákonov</w:t>
      </w:r>
      <w:r w:rsidR="007179FB" w:rsidRPr="00D62B9F">
        <w:t>.</w:t>
      </w:r>
    </w:p>
    <w:p w:rsidR="00410836" w:rsidRPr="00D62B9F" w:rsidRDefault="00A464E2">
      <w:pPr>
        <w:jc w:val="both"/>
      </w:pPr>
      <w:r w:rsidRPr="00D62B9F">
        <w:lastRenderedPageBreak/>
        <w:t>Ak hodnota pozemku bola určená pred zavedením eura podľa znaleckého posudku v slovenských korunách, prepočíta sa konverzným kurzom na eurá a zaokrúhli na najbližší eurocent nadol</w:t>
      </w:r>
      <w:r w:rsidR="0039164D" w:rsidRPr="00D62B9F">
        <w:t xml:space="preserve"> (§ 14 vyhl. č. 75/2008 Z.z.)</w:t>
      </w:r>
      <w:r w:rsidRPr="00D62B9F">
        <w:t>.</w:t>
      </w:r>
    </w:p>
    <w:p w:rsidR="007723AC" w:rsidRPr="00D62B9F" w:rsidRDefault="000611C9">
      <w:pPr>
        <w:jc w:val="both"/>
      </w:pPr>
      <w:r w:rsidRPr="00D62B9F">
        <w:t xml:space="preserve">Pre prípady, že </w:t>
      </w:r>
      <w:r w:rsidR="007723AC" w:rsidRPr="00D62B9F">
        <w:t xml:space="preserve">daňovník </w:t>
      </w:r>
      <w:r w:rsidRPr="00D62B9F">
        <w:t>nepreukáže hodnotu pozemku znaleckým posudkom stanovuje správca dane hodnotu pozemku na 0,1000 eur/m</w:t>
      </w:r>
      <w:r w:rsidRPr="00D62B9F">
        <w:rPr>
          <w:vertAlign w:val="superscript"/>
        </w:rPr>
        <w:t>2</w:t>
      </w:r>
      <w:r w:rsidRPr="00D62B9F">
        <w:t xml:space="preserve">. </w:t>
      </w:r>
    </w:p>
    <w:p w:rsidR="00964AC5" w:rsidRPr="00D62B9F" w:rsidRDefault="00964AC5" w:rsidP="00525C88">
      <w:pPr>
        <w:jc w:val="both"/>
      </w:pPr>
    </w:p>
    <w:p w:rsidR="00525C88" w:rsidRPr="00D62B9F" w:rsidRDefault="00525C88" w:rsidP="00525C88">
      <w:pPr>
        <w:jc w:val="both"/>
      </w:pPr>
      <w:r w:rsidRPr="00D62B9F">
        <w:t>(3) Základom dane z</w:t>
      </w:r>
      <w:r w:rsidR="009C19B6" w:rsidRPr="00D62B9F">
        <w:t> </w:t>
      </w:r>
      <w:r w:rsidRPr="00D62B9F">
        <w:t>pozemkov</w:t>
      </w:r>
      <w:r w:rsidR="009C19B6" w:rsidRPr="00D62B9F">
        <w:t xml:space="preserve"> pre pozemky </w:t>
      </w:r>
      <w:r w:rsidRPr="00D62B9F">
        <w:t xml:space="preserve"> </w:t>
      </w:r>
      <w:r w:rsidR="008C1D5A" w:rsidRPr="00D62B9F">
        <w:t>druhu</w:t>
      </w:r>
      <w:r w:rsidRPr="00D62B9F">
        <w:t xml:space="preserve"> záhrada, </w:t>
      </w:r>
      <w:r w:rsidR="008C1D5A" w:rsidRPr="00D62B9F">
        <w:t>pozemky alebo ich časti</w:t>
      </w:r>
      <w:r w:rsidRPr="00D62B9F">
        <w:t>,</w:t>
      </w:r>
      <w:r w:rsidR="007516BF" w:rsidRPr="00D62B9F">
        <w:t xml:space="preserve"> ktoré sú zastavané stavbami, ktoré sú predmetom dane zo stavieb alebo dane z</w:t>
      </w:r>
      <w:r w:rsidR="009C19B6" w:rsidRPr="00D62B9F">
        <w:t> </w:t>
      </w:r>
      <w:r w:rsidR="007516BF" w:rsidRPr="00D62B9F">
        <w:t>bytov</w:t>
      </w:r>
      <w:r w:rsidR="009C19B6" w:rsidRPr="00D62B9F">
        <w:t xml:space="preserve"> (ďalej len „pozemky alebo ich časti“)</w:t>
      </w:r>
      <w:r w:rsidR="007516BF" w:rsidRPr="00D62B9F">
        <w:t>,</w:t>
      </w:r>
      <w:r w:rsidR="00C256EE" w:rsidRPr="00D62B9F">
        <w:t xml:space="preserve"> ostatné plochy</w:t>
      </w:r>
      <w:r w:rsidRPr="00D62B9F">
        <w:t xml:space="preserve"> </w:t>
      </w:r>
      <w:r w:rsidR="00C256EE" w:rsidRPr="00D62B9F">
        <w:t xml:space="preserve">a </w:t>
      </w:r>
      <w:r w:rsidRPr="00D62B9F">
        <w:t>stavebné pozemky  je hodnota pozemku určená vynásobením výmery pozemkov v m</w:t>
      </w:r>
      <w:r w:rsidRPr="00D62B9F">
        <w:rPr>
          <w:vertAlign w:val="superscript"/>
        </w:rPr>
        <w:t>2</w:t>
      </w:r>
      <w:r w:rsidRPr="00D62B9F">
        <w:t xml:space="preserve"> a hodnoty pozemkov za </w:t>
      </w:r>
      <w:smartTag w:uri="urn:schemas-microsoft-com:office:smarttags" w:element="metricconverter">
        <w:smartTagPr>
          <w:attr w:name="ProductID" w:val="1 m2"/>
        </w:smartTagPr>
        <w:r w:rsidRPr="00D62B9F">
          <w:t>1 m</w:t>
        </w:r>
        <w:r w:rsidRPr="00D62B9F">
          <w:rPr>
            <w:vertAlign w:val="superscript"/>
          </w:rPr>
          <w:t>2</w:t>
        </w:r>
      </w:smartTag>
      <w:r w:rsidRPr="00D62B9F">
        <w:t>. Pre územie celého mesta Námestova sú zákonom stanovené hodnoty pozemkov</w:t>
      </w:r>
      <w:r w:rsidR="00F96936" w:rsidRPr="00D62B9F">
        <w:t xml:space="preserve"> uvedených v</w:t>
      </w:r>
      <w:r w:rsidR="00B22A55" w:rsidRPr="00D62B9F">
        <w:t> </w:t>
      </w:r>
      <w:r w:rsidR="00F96936" w:rsidRPr="00D62B9F">
        <w:t>prílohe</w:t>
      </w:r>
      <w:r w:rsidR="00B22A55" w:rsidRPr="00D62B9F">
        <w:t xml:space="preserve"> č.2 „zákona“ </w:t>
      </w:r>
      <w:r w:rsidRPr="00D62B9F">
        <w:t xml:space="preserve"> nasledovné :</w:t>
      </w:r>
    </w:p>
    <w:p w:rsidR="00525C88" w:rsidRPr="00D62B9F" w:rsidRDefault="00525C88" w:rsidP="00525C88">
      <w:pPr>
        <w:jc w:val="both"/>
      </w:pPr>
      <w:r w:rsidRPr="00D62B9F">
        <w:tab/>
        <w:t>a) záhrady</w:t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="009C19B6" w:rsidRPr="00D62B9F">
        <w:t xml:space="preserve">            </w:t>
      </w:r>
      <w:r w:rsidRPr="00D62B9F">
        <w:t xml:space="preserve">  4,64 eur/m</w:t>
      </w:r>
      <w:r w:rsidRPr="00D62B9F">
        <w:rPr>
          <w:vertAlign w:val="superscript"/>
        </w:rPr>
        <w:t>2</w:t>
      </w:r>
      <w:r w:rsidRPr="00D62B9F">
        <w:t>,</w:t>
      </w:r>
    </w:p>
    <w:p w:rsidR="00525C88" w:rsidRPr="00D62B9F" w:rsidRDefault="00525C88" w:rsidP="00525C88">
      <w:pPr>
        <w:jc w:val="both"/>
      </w:pPr>
      <w:r w:rsidRPr="00D62B9F">
        <w:tab/>
        <w:t xml:space="preserve">b) </w:t>
      </w:r>
      <w:r w:rsidR="003E7CAB" w:rsidRPr="00D62B9F">
        <w:t>pozemky alebo ich časti</w:t>
      </w:r>
      <w:r w:rsidRPr="00D62B9F">
        <w:t>, ostatné plochy</w:t>
      </w:r>
      <w:r w:rsidRPr="00D62B9F">
        <w:tab/>
      </w:r>
      <w:r w:rsidR="003E7CAB" w:rsidRPr="00D62B9F">
        <w:t xml:space="preserve">       </w:t>
      </w:r>
      <w:r w:rsidR="003B1120" w:rsidRPr="00D62B9F">
        <w:t xml:space="preserve">            </w:t>
      </w:r>
      <w:r w:rsidR="003E7CAB" w:rsidRPr="00D62B9F">
        <w:t xml:space="preserve">     </w:t>
      </w:r>
      <w:r w:rsidRPr="00D62B9F">
        <w:t xml:space="preserve">  4,64 eur/m</w:t>
      </w:r>
      <w:r w:rsidRPr="00D62B9F">
        <w:rPr>
          <w:vertAlign w:val="superscript"/>
        </w:rPr>
        <w:t>2</w:t>
      </w:r>
      <w:r w:rsidRPr="00D62B9F">
        <w:t>,</w:t>
      </w:r>
    </w:p>
    <w:p w:rsidR="00525C88" w:rsidRPr="00D62B9F" w:rsidRDefault="00F96936" w:rsidP="00525C88">
      <w:pPr>
        <w:jc w:val="both"/>
        <w:rPr>
          <w:b/>
          <w:i/>
        </w:rPr>
      </w:pPr>
      <w:r w:rsidRPr="00D62B9F">
        <w:tab/>
        <w:t>c) stavebný pozemok</w:t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  <w:t xml:space="preserve">      </w:t>
      </w:r>
      <w:r w:rsidR="00D502D7" w:rsidRPr="00D62B9F">
        <w:t xml:space="preserve"> </w:t>
      </w:r>
      <w:r w:rsidRPr="00D62B9F">
        <w:t xml:space="preserve">      46,47</w:t>
      </w:r>
      <w:r w:rsidR="000270F3" w:rsidRPr="00D62B9F">
        <w:t xml:space="preserve"> eur/m</w:t>
      </w:r>
      <w:r w:rsidR="000270F3" w:rsidRPr="00D62B9F">
        <w:rPr>
          <w:vertAlign w:val="superscript"/>
        </w:rPr>
        <w:t>2</w:t>
      </w:r>
    </w:p>
    <w:p w:rsidR="007F204B" w:rsidRPr="00D62B9F" w:rsidRDefault="007F204B">
      <w:pPr>
        <w:jc w:val="both"/>
      </w:pP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§ 3</w:t>
      </w: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Sadzba dane</w:t>
      </w:r>
    </w:p>
    <w:p w:rsidR="00525C88" w:rsidRPr="00D62B9F" w:rsidRDefault="00525C88" w:rsidP="00525C88">
      <w:pPr>
        <w:jc w:val="both"/>
      </w:pPr>
      <w:r w:rsidRPr="00D62B9F">
        <w:t>Ročnú sadzbu dane z pozemkov určuje správca dane v súlade s § 8 ods. 2 zákona takto:</w:t>
      </w:r>
    </w:p>
    <w:p w:rsidR="00525C88" w:rsidRPr="00D62B9F" w:rsidRDefault="00525C88" w:rsidP="00525C88">
      <w:pPr>
        <w:jc w:val="both"/>
        <w:rPr>
          <w:vertAlign w:val="superscript"/>
        </w:rPr>
      </w:pPr>
      <w:r w:rsidRPr="00D62B9F">
        <w:t>a) orná pôda</w:t>
      </w:r>
      <w:r w:rsidR="00AC0652" w:rsidRPr="00D62B9F">
        <w:tab/>
      </w:r>
      <w:r w:rsidR="00AC0652" w:rsidRPr="00D62B9F">
        <w:tab/>
      </w:r>
      <w:r w:rsidR="00AC0652" w:rsidRPr="00D62B9F">
        <w:tab/>
      </w:r>
      <w:r w:rsidR="00B31F53" w:rsidRPr="00D62B9F">
        <w:tab/>
      </w:r>
      <w:r w:rsidR="00B31F53" w:rsidRPr="00D62B9F">
        <w:tab/>
      </w:r>
      <w:r w:rsidR="00B31F53" w:rsidRPr="00D62B9F">
        <w:tab/>
      </w:r>
      <w:r w:rsidR="008008A9" w:rsidRPr="00D62B9F">
        <w:tab/>
      </w:r>
      <w:r w:rsidR="008008A9" w:rsidRPr="00D62B9F">
        <w:tab/>
      </w:r>
      <w:r w:rsidRPr="00D62B9F">
        <w:tab/>
      </w:r>
      <w:r w:rsidRPr="00D62B9F">
        <w:tab/>
        <w:t>0,</w:t>
      </w:r>
      <w:r w:rsidR="00897A4F" w:rsidRPr="00D62B9F">
        <w:t>5</w:t>
      </w:r>
      <w:r w:rsidR="003C1979" w:rsidRPr="00D62B9F">
        <w:t xml:space="preserve">5 </w:t>
      </w:r>
      <w:r w:rsidRPr="00D62B9F">
        <w:t>%</w:t>
      </w:r>
    </w:p>
    <w:p w:rsidR="00AC0652" w:rsidRPr="00D62B9F" w:rsidRDefault="00AC0652" w:rsidP="00525C88">
      <w:pPr>
        <w:jc w:val="both"/>
      </w:pPr>
      <w:r w:rsidRPr="00D62B9F">
        <w:t>b) trvalé trávnaté porasty</w:t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  <w:t>0,80</w:t>
      </w:r>
      <w:r w:rsidR="00A53FE8" w:rsidRPr="00D62B9F">
        <w:t xml:space="preserve"> </w:t>
      </w:r>
      <w:r w:rsidRPr="00D62B9F">
        <w:t>%</w:t>
      </w:r>
    </w:p>
    <w:p w:rsidR="00525C88" w:rsidRPr="00D62B9F" w:rsidRDefault="00AC0652" w:rsidP="00525C88">
      <w:pPr>
        <w:jc w:val="both"/>
      </w:pPr>
      <w:r w:rsidRPr="00D62B9F">
        <w:t>c</w:t>
      </w:r>
      <w:r w:rsidR="00525C88" w:rsidRPr="00D62B9F">
        <w:t xml:space="preserve">) záhrady, </w:t>
      </w:r>
      <w:r w:rsidR="00D415C9" w:rsidRPr="00D62B9F">
        <w:t>pozemky alebo ich časti</w:t>
      </w:r>
      <w:r w:rsidR="00525C88" w:rsidRPr="00D62B9F">
        <w:t>, ostatné plochy</w:t>
      </w:r>
      <w:r w:rsidR="003B1120" w:rsidRPr="00D62B9F">
        <w:tab/>
      </w:r>
      <w:r w:rsidR="003B1120" w:rsidRPr="00D62B9F">
        <w:tab/>
        <w:t xml:space="preserve"> </w:t>
      </w:r>
      <w:r w:rsidR="003B1120" w:rsidRPr="00D62B9F">
        <w:tab/>
      </w:r>
      <w:r w:rsidR="00525C88" w:rsidRPr="00D62B9F">
        <w:tab/>
      </w:r>
      <w:r w:rsidR="00A53FE8" w:rsidRPr="00D62B9F">
        <w:tab/>
      </w:r>
      <w:r w:rsidR="00525C88" w:rsidRPr="00D62B9F">
        <w:t>0,</w:t>
      </w:r>
      <w:r w:rsidR="00A5407C" w:rsidRPr="00D62B9F">
        <w:t>3</w:t>
      </w:r>
      <w:r w:rsidR="00525C88" w:rsidRPr="00D62B9F">
        <w:t>5 %</w:t>
      </w:r>
    </w:p>
    <w:p w:rsidR="00B31F53" w:rsidRPr="00D62B9F" w:rsidRDefault="00AC0652" w:rsidP="00525C88">
      <w:pPr>
        <w:jc w:val="both"/>
        <w:rPr>
          <w:vertAlign w:val="superscript"/>
        </w:rPr>
      </w:pPr>
      <w:r w:rsidRPr="00D62B9F">
        <w:t>d</w:t>
      </w:r>
      <w:r w:rsidR="00B31F53" w:rsidRPr="00D62B9F">
        <w:t>) lesné pozemky</w:t>
      </w:r>
      <w:r w:rsidR="003B1120" w:rsidRPr="00D62B9F">
        <w:t>, stavebné pozemky</w:t>
      </w:r>
      <w:r w:rsidR="00B31F53" w:rsidRPr="00D62B9F">
        <w:tab/>
      </w:r>
      <w:r w:rsidR="00B31F53" w:rsidRPr="00D62B9F">
        <w:tab/>
      </w:r>
      <w:r w:rsidR="00B31F53" w:rsidRPr="00D62B9F">
        <w:tab/>
      </w:r>
      <w:r w:rsidR="00B31F53" w:rsidRPr="00D62B9F">
        <w:tab/>
      </w:r>
      <w:r w:rsidR="00B31F53" w:rsidRPr="00D62B9F">
        <w:tab/>
      </w:r>
      <w:r w:rsidR="00B31F53" w:rsidRPr="00D62B9F">
        <w:tab/>
        <w:t>0,50</w:t>
      </w:r>
      <w:r w:rsidR="00A53FE8" w:rsidRPr="00D62B9F">
        <w:t xml:space="preserve"> </w:t>
      </w:r>
      <w:r w:rsidR="00B31F53" w:rsidRPr="00D62B9F">
        <w:t>%</w:t>
      </w:r>
    </w:p>
    <w:p w:rsidR="00525C88" w:rsidRPr="00D62B9F" w:rsidRDefault="00525C88" w:rsidP="00525C88">
      <w:pPr>
        <w:ind w:left="360"/>
        <w:jc w:val="both"/>
        <w:outlineLvl w:val="0"/>
      </w:pP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Čl. II</w:t>
      </w:r>
      <w:r w:rsidR="00AE4A6B" w:rsidRPr="00D62B9F">
        <w:rPr>
          <w:b/>
          <w:bCs/>
        </w:rPr>
        <w:t>I</w:t>
      </w: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DAŇ ZO STAVIEB</w:t>
      </w:r>
    </w:p>
    <w:p w:rsidR="0092749E" w:rsidRPr="00D62B9F" w:rsidRDefault="0092749E">
      <w:pPr>
        <w:jc w:val="center"/>
        <w:rPr>
          <w:b/>
          <w:bCs/>
        </w:rPr>
      </w:pP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§ 4</w:t>
      </w: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Sadzba dane</w:t>
      </w:r>
    </w:p>
    <w:p w:rsidR="00525C88" w:rsidRPr="00D62B9F" w:rsidRDefault="00525C88" w:rsidP="00525C88">
      <w:pPr>
        <w:jc w:val="both"/>
        <w:rPr>
          <w:vertAlign w:val="superscript"/>
        </w:rPr>
      </w:pPr>
      <w:r w:rsidRPr="00D62B9F">
        <w:t>(1) Zákonná ročná sadzba podľa § 12 ods. 1 zákona sa upravuje v súlade s § 12 ods. 2 zákona pre územie mesta Námestova a upravené sadzby dane zo stavieb za každý aj začatý m</w:t>
      </w:r>
      <w:r w:rsidRPr="00D62B9F">
        <w:rPr>
          <w:vertAlign w:val="superscript"/>
        </w:rPr>
        <w:t xml:space="preserve">2 </w:t>
      </w:r>
      <w:r w:rsidRPr="00D62B9F">
        <w:t xml:space="preserve">zastavanej plochy sú nasledovné: </w:t>
      </w:r>
    </w:p>
    <w:p w:rsidR="00525C88" w:rsidRPr="00D62B9F" w:rsidRDefault="00525C88" w:rsidP="00525C88">
      <w:pPr>
        <w:ind w:left="2127" w:hanging="1422"/>
        <w:jc w:val="both"/>
      </w:pPr>
      <w:r w:rsidRPr="00D62B9F">
        <w:t xml:space="preserve">a) 0,18 eur </w:t>
      </w:r>
      <w:r w:rsidRPr="00D62B9F">
        <w:tab/>
        <w:t>stavby na bývanie a drobné stavby, ktoré majú doplnkovú funkciu pre hlavnú stavbu,</w:t>
      </w:r>
    </w:p>
    <w:p w:rsidR="00525C88" w:rsidRPr="00D62B9F" w:rsidRDefault="00525C88" w:rsidP="00525C88">
      <w:pPr>
        <w:ind w:left="2127" w:hanging="1422"/>
        <w:jc w:val="both"/>
      </w:pPr>
      <w:r w:rsidRPr="00D62B9F">
        <w:t>b) 0,18 eur</w:t>
      </w:r>
      <w:r w:rsidRPr="00D62B9F">
        <w:tab/>
        <w:t xml:space="preserve">stavby na pôdohospodársku produkciu, skleníky, stavby na skladovanie vlastnej pôdohospodárskej produkcie, stavby pre vodné hospodárstvo, stavby využívané na skladovanie vlastnej pôdohospodárskej produkcie vrátane stavieb na vlastnú administratívu, </w:t>
      </w:r>
    </w:p>
    <w:p w:rsidR="00275007" w:rsidRPr="00D62B9F" w:rsidRDefault="00525C88" w:rsidP="00275007">
      <w:pPr>
        <w:jc w:val="both"/>
      </w:pPr>
      <w:r w:rsidRPr="00D62B9F">
        <w:tab/>
      </w:r>
      <w:r w:rsidR="005B6B12" w:rsidRPr="00D62B9F">
        <w:t>c) 0,94 eur</w:t>
      </w:r>
      <w:r w:rsidR="005B6B12" w:rsidRPr="00D62B9F">
        <w:tab/>
      </w:r>
      <w:r w:rsidR="00275007" w:rsidRPr="00D62B9F">
        <w:t>chaty</w:t>
      </w:r>
      <w:r w:rsidR="00542FB6" w:rsidRPr="00D62B9F">
        <w:t xml:space="preserve"> a stavby </w:t>
      </w:r>
      <w:r w:rsidRPr="00D62B9F">
        <w:t>na</w:t>
      </w:r>
      <w:r w:rsidR="00275007" w:rsidRPr="00D62B9F">
        <w:t xml:space="preserve"> </w:t>
      </w:r>
      <w:r w:rsidRPr="00D62B9F">
        <w:t>individuálnu rekreáciu,</w:t>
      </w:r>
    </w:p>
    <w:p w:rsidR="00483645" w:rsidRPr="00D62B9F" w:rsidRDefault="00525C88" w:rsidP="00525C88">
      <w:pPr>
        <w:jc w:val="both"/>
      </w:pPr>
      <w:r w:rsidRPr="00D62B9F">
        <w:tab/>
      </w:r>
      <w:r w:rsidR="00542FB6" w:rsidRPr="00D62B9F">
        <w:t>d</w:t>
      </w:r>
      <w:r w:rsidRPr="00D62B9F">
        <w:t>) 0,73 eur</w:t>
      </w:r>
      <w:r w:rsidRPr="00D62B9F">
        <w:tab/>
        <w:t>samostatne stojace garáže</w:t>
      </w:r>
      <w:r w:rsidR="00483645" w:rsidRPr="00D62B9F">
        <w:t>,</w:t>
      </w:r>
    </w:p>
    <w:p w:rsidR="00483645" w:rsidRPr="00D62B9F" w:rsidRDefault="00483645" w:rsidP="00525C88">
      <w:pPr>
        <w:jc w:val="both"/>
      </w:pPr>
      <w:r w:rsidRPr="00D62B9F">
        <w:tab/>
      </w:r>
      <w:r w:rsidR="00542FB6" w:rsidRPr="00D62B9F">
        <w:t>e</w:t>
      </w:r>
      <w:r w:rsidRPr="00D62B9F">
        <w:t xml:space="preserve">) </w:t>
      </w:r>
      <w:r w:rsidR="004611B6" w:rsidRPr="00D62B9F">
        <w:t>0,73 eur</w:t>
      </w:r>
      <w:r w:rsidR="004611B6" w:rsidRPr="00D62B9F">
        <w:tab/>
        <w:t>stavby hromadných garáží</w:t>
      </w:r>
    </w:p>
    <w:p w:rsidR="006A6033" w:rsidRPr="00D62B9F" w:rsidRDefault="006A6033" w:rsidP="00525C88">
      <w:pPr>
        <w:jc w:val="both"/>
      </w:pPr>
      <w:r w:rsidRPr="00D62B9F">
        <w:tab/>
      </w:r>
      <w:r w:rsidR="00542FB6" w:rsidRPr="00D62B9F">
        <w:t>f</w:t>
      </w:r>
      <w:r w:rsidR="00281A8D" w:rsidRPr="00D62B9F">
        <w:t>)</w:t>
      </w:r>
      <w:r w:rsidR="00A35A3F" w:rsidRPr="00D62B9F">
        <w:t xml:space="preserve">  </w:t>
      </w:r>
      <w:r w:rsidR="005B6B12" w:rsidRPr="00D62B9F">
        <w:t>0,73 eur</w:t>
      </w:r>
      <w:r w:rsidRPr="00D62B9F">
        <w:tab/>
      </w:r>
      <w:r w:rsidR="005B6B12" w:rsidRPr="00D62B9F">
        <w:t>stavby hromadných garáži umiestnené pod zemou</w:t>
      </w:r>
    </w:p>
    <w:p w:rsidR="00525C88" w:rsidRPr="00D62B9F" w:rsidRDefault="00525C88" w:rsidP="00525C88">
      <w:pPr>
        <w:jc w:val="both"/>
      </w:pPr>
      <w:r w:rsidRPr="00D62B9F">
        <w:tab/>
      </w:r>
      <w:r w:rsidR="00C85728" w:rsidRPr="00D62B9F">
        <w:t>g</w:t>
      </w:r>
      <w:r w:rsidRPr="00D62B9F">
        <w:t>) 1,27 eur</w:t>
      </w:r>
      <w:r w:rsidRPr="00D62B9F">
        <w:tab/>
        <w:t>priemyselné stavby, stavby slúžiace energetike, stavby slúžiace</w:t>
      </w:r>
    </w:p>
    <w:p w:rsidR="00525C88" w:rsidRPr="00D62B9F" w:rsidRDefault="00525C88" w:rsidP="00525C88">
      <w:pPr>
        <w:ind w:left="2127"/>
        <w:jc w:val="both"/>
      </w:pPr>
      <w:r w:rsidRPr="00D62B9F">
        <w:t>stavebníctvu, stavby využívané na skladovanie vlastnej produkcie vrátene stavieb na vlastnú administratívu,</w:t>
      </w:r>
    </w:p>
    <w:p w:rsidR="00525C88" w:rsidRPr="00D62B9F" w:rsidRDefault="00525C88" w:rsidP="00525C88">
      <w:pPr>
        <w:jc w:val="both"/>
      </w:pPr>
      <w:r w:rsidRPr="00D62B9F">
        <w:tab/>
      </w:r>
      <w:r w:rsidR="00C85728" w:rsidRPr="00D62B9F">
        <w:t>h</w:t>
      </w:r>
      <w:r w:rsidR="00B00E29" w:rsidRPr="00D62B9F">
        <w:t>)</w:t>
      </w:r>
      <w:r w:rsidRPr="00D62B9F">
        <w:t xml:space="preserve"> 1,74 eur</w:t>
      </w:r>
      <w:r w:rsidRPr="00D62B9F">
        <w:tab/>
        <w:t>stavby na ostatné podnikanie a na zárobkovú činnosť,</w:t>
      </w:r>
    </w:p>
    <w:p w:rsidR="00525C88" w:rsidRPr="00D62B9F" w:rsidRDefault="00525C88" w:rsidP="00525C88">
      <w:pPr>
        <w:jc w:val="both"/>
      </w:pPr>
      <w:r w:rsidRPr="00D62B9F">
        <w:tab/>
      </w:r>
      <w:r w:rsidRPr="00D62B9F">
        <w:tab/>
      </w:r>
      <w:r w:rsidRPr="00D62B9F">
        <w:tab/>
        <w:t xml:space="preserve">skladovanie a administratívu súvisiacu s ostatným podnikaním a </w:t>
      </w:r>
      <w:r w:rsidRPr="00D62B9F">
        <w:tab/>
      </w:r>
      <w:r w:rsidRPr="00D62B9F">
        <w:tab/>
      </w:r>
      <w:r w:rsidRPr="00D62B9F">
        <w:tab/>
      </w:r>
      <w:r w:rsidR="005B6B12" w:rsidRPr="00D62B9F">
        <w:tab/>
      </w:r>
      <w:r w:rsidRPr="00D62B9F">
        <w:t xml:space="preserve">zárobkovou činnosťou, </w:t>
      </w:r>
    </w:p>
    <w:p w:rsidR="00525C88" w:rsidRPr="00D62B9F" w:rsidRDefault="00B00E29" w:rsidP="00B00E29">
      <w:pPr>
        <w:jc w:val="both"/>
      </w:pPr>
      <w:r w:rsidRPr="00D62B9F">
        <w:t xml:space="preserve">            </w:t>
      </w:r>
      <w:r w:rsidR="00C85728" w:rsidRPr="00D62B9F">
        <w:t>i</w:t>
      </w:r>
      <w:r w:rsidRPr="00D62B9F">
        <w:t>)</w:t>
      </w:r>
      <w:r w:rsidR="00A53FE8" w:rsidRPr="00D62B9F">
        <w:t xml:space="preserve"> </w:t>
      </w:r>
      <w:r w:rsidR="00525C88" w:rsidRPr="00D62B9F">
        <w:t>1,00 eur</w:t>
      </w:r>
      <w:r w:rsidR="00525C88" w:rsidRPr="00D62B9F">
        <w:tab/>
        <w:t xml:space="preserve">ostatné stavby neuvedené v písmenách a) až </w:t>
      </w:r>
      <w:r w:rsidR="00C85728" w:rsidRPr="00D62B9F">
        <w:t>h</w:t>
      </w:r>
      <w:r w:rsidR="00525C88" w:rsidRPr="00D62B9F">
        <w:t>).</w:t>
      </w:r>
    </w:p>
    <w:p w:rsidR="001328C6" w:rsidRPr="00D62B9F" w:rsidRDefault="001328C6" w:rsidP="00525C88">
      <w:pPr>
        <w:jc w:val="both"/>
      </w:pPr>
    </w:p>
    <w:p w:rsidR="00E90EC1" w:rsidRPr="00D62B9F" w:rsidRDefault="00E90EC1" w:rsidP="00525C88">
      <w:pPr>
        <w:jc w:val="both"/>
        <w:outlineLvl w:val="0"/>
      </w:pPr>
      <w:r w:rsidRPr="00D62B9F">
        <w:lastRenderedPageBreak/>
        <w:t>(2)   Správca dane pri viacpodlažných stavbách</w:t>
      </w:r>
      <w:r w:rsidR="00E963F4" w:rsidRPr="00D62B9F">
        <w:t xml:space="preserve"> </w:t>
      </w:r>
      <w:r w:rsidR="00BE4F51" w:rsidRPr="00D62B9F">
        <w:t>určuje</w:t>
      </w:r>
      <w:r w:rsidR="00E963F4" w:rsidRPr="00D62B9F">
        <w:t xml:space="preserve"> príplatok 0,10 eur</w:t>
      </w:r>
      <w:r w:rsidR="00F703DC" w:rsidRPr="00D62B9F">
        <w:t xml:space="preserve"> </w:t>
      </w:r>
      <w:r w:rsidR="00E963F4" w:rsidRPr="00D62B9F">
        <w:t xml:space="preserve"> za každé ďalšie podlaži</w:t>
      </w:r>
      <w:r w:rsidR="000226F7" w:rsidRPr="00D62B9F">
        <w:t>e okrem prvého nadzemného podlažia</w:t>
      </w:r>
      <w:r w:rsidR="00BE4F51" w:rsidRPr="00D62B9F">
        <w:t xml:space="preserve"> jednotne pre všetky druhy stavieb</w:t>
      </w:r>
      <w:r w:rsidR="000226F7" w:rsidRPr="00D62B9F">
        <w:t>.</w:t>
      </w:r>
    </w:p>
    <w:p w:rsidR="00222333" w:rsidRPr="00D62B9F" w:rsidRDefault="00222333">
      <w:pPr>
        <w:jc w:val="center"/>
      </w:pP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Čl. I</w:t>
      </w:r>
      <w:r w:rsidR="00AE4A6B" w:rsidRPr="00D62B9F">
        <w:rPr>
          <w:b/>
          <w:bCs/>
        </w:rPr>
        <w:t>V</w:t>
      </w: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DAŇ Z BYTOV</w:t>
      </w:r>
    </w:p>
    <w:p w:rsidR="0092749E" w:rsidRPr="00D62B9F" w:rsidRDefault="0092749E">
      <w:pPr>
        <w:jc w:val="center"/>
        <w:rPr>
          <w:b/>
          <w:bCs/>
        </w:rPr>
      </w:pP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§ 5</w:t>
      </w: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Sadzba dane</w:t>
      </w:r>
    </w:p>
    <w:p w:rsidR="00525C88" w:rsidRPr="00D62B9F" w:rsidRDefault="00525C88" w:rsidP="00525C88">
      <w:pPr>
        <w:jc w:val="both"/>
      </w:pPr>
      <w:r w:rsidRPr="00D62B9F">
        <w:t>Zákonná ročná sadzba podľa § 16 ods. 1 zákona sa upravuje v súlade s § 16 ods. 2 zákona pre územie mesta Námestova a upravené sadzby dane z bytov a nebytových priestorov za každý aj začatý m</w:t>
      </w:r>
      <w:r w:rsidRPr="00D62B9F">
        <w:rPr>
          <w:vertAlign w:val="superscript"/>
        </w:rPr>
        <w:t>2</w:t>
      </w:r>
      <w:r w:rsidRPr="00D62B9F">
        <w:t xml:space="preserve">  podlahovej plochy sú nasledovné: </w:t>
      </w:r>
    </w:p>
    <w:p w:rsidR="00525C88" w:rsidRPr="00D62B9F" w:rsidRDefault="00525C88" w:rsidP="00525C88">
      <w:pPr>
        <w:ind w:firstLine="709"/>
        <w:jc w:val="both"/>
      </w:pPr>
      <w:r w:rsidRPr="00D62B9F">
        <w:t xml:space="preserve">a) </w:t>
      </w:r>
      <w:r w:rsidRPr="00D62B9F">
        <w:tab/>
        <w:t xml:space="preserve">0,18 eur </w:t>
      </w:r>
      <w:r w:rsidRPr="00D62B9F">
        <w:tab/>
        <w:t>za byty,</w:t>
      </w:r>
    </w:p>
    <w:p w:rsidR="00525C88" w:rsidRPr="00D62B9F" w:rsidRDefault="00525C88" w:rsidP="00525C88">
      <w:pPr>
        <w:jc w:val="both"/>
      </w:pPr>
      <w:r w:rsidRPr="00D62B9F">
        <w:tab/>
        <w:t>b)</w:t>
      </w:r>
      <w:r w:rsidRPr="00D62B9F">
        <w:tab/>
        <w:t xml:space="preserve">1,00 eur </w:t>
      </w:r>
      <w:r w:rsidRPr="00D62B9F">
        <w:tab/>
        <w:t xml:space="preserve">za nebytové priestory </w:t>
      </w:r>
      <w:r w:rsidR="004E0D2B" w:rsidRPr="00D62B9F">
        <w:t xml:space="preserve">určené na rôzne účely </w:t>
      </w:r>
      <w:r w:rsidRPr="00D62B9F">
        <w:t>v bytovom dome.</w:t>
      </w:r>
    </w:p>
    <w:p w:rsidR="001E25C2" w:rsidRPr="00D62B9F" w:rsidRDefault="001E25C2">
      <w:pPr>
        <w:jc w:val="both"/>
      </w:pP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Čl. V</w:t>
      </w: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SPOLOČNÉ USTANOVENIA</w:t>
      </w:r>
    </w:p>
    <w:p w:rsidR="0092749E" w:rsidRPr="00D62B9F" w:rsidRDefault="0092749E">
      <w:pPr>
        <w:jc w:val="center"/>
        <w:rPr>
          <w:b/>
          <w:bCs/>
        </w:rPr>
      </w:pPr>
    </w:p>
    <w:p w:rsidR="000A4285" w:rsidRPr="00D62B9F" w:rsidRDefault="000A4285" w:rsidP="000A4285">
      <w:pPr>
        <w:jc w:val="center"/>
        <w:rPr>
          <w:b/>
          <w:bCs/>
        </w:rPr>
      </w:pPr>
      <w:r w:rsidRPr="00D62B9F">
        <w:rPr>
          <w:b/>
          <w:bCs/>
        </w:rPr>
        <w:t>§ 6</w:t>
      </w:r>
    </w:p>
    <w:p w:rsidR="00671C0B" w:rsidRPr="00D62B9F" w:rsidRDefault="0089540D" w:rsidP="005052BC">
      <w:pPr>
        <w:jc w:val="center"/>
        <w:rPr>
          <w:b/>
          <w:bCs/>
        </w:rPr>
      </w:pPr>
      <w:r w:rsidRPr="00D62B9F">
        <w:rPr>
          <w:b/>
          <w:bCs/>
        </w:rPr>
        <w:t>Oslobodenie a z</w:t>
      </w:r>
      <w:r w:rsidR="000A4285" w:rsidRPr="00D62B9F">
        <w:rPr>
          <w:b/>
          <w:bCs/>
        </w:rPr>
        <w:t>níženie dane</w:t>
      </w:r>
    </w:p>
    <w:p w:rsidR="00CA0098" w:rsidRPr="00D62B9F" w:rsidRDefault="00CA0098" w:rsidP="005052BC">
      <w:pPr>
        <w:jc w:val="center"/>
        <w:rPr>
          <w:b/>
          <w:bCs/>
        </w:rPr>
      </w:pPr>
    </w:p>
    <w:p w:rsidR="00CA0098" w:rsidRPr="00D62B9F" w:rsidRDefault="00CA0098" w:rsidP="00BE2018">
      <w:pPr>
        <w:numPr>
          <w:ilvl w:val="0"/>
          <w:numId w:val="36"/>
        </w:numPr>
        <w:jc w:val="both"/>
        <w:rPr>
          <w:bCs/>
        </w:rPr>
      </w:pPr>
      <w:r w:rsidRPr="00D62B9F">
        <w:rPr>
          <w:bCs/>
        </w:rPr>
        <w:t>Od dane sú oslobodené pozemky a stavby podľa §17 ods. 1) zákona č</w:t>
      </w:r>
      <w:r w:rsidR="00BE2018" w:rsidRPr="00D62B9F">
        <w:rPr>
          <w:bCs/>
        </w:rPr>
        <w:t>. 582/2004 Z.z. o miestnych daniach a miestnom poplatku za komunálne odpady a drobné stavebné odpady.</w:t>
      </w:r>
    </w:p>
    <w:p w:rsidR="00CA0098" w:rsidRPr="00D62B9F" w:rsidRDefault="00CA0098" w:rsidP="00BE2018">
      <w:pPr>
        <w:rPr>
          <w:b/>
          <w:bCs/>
        </w:rPr>
      </w:pPr>
    </w:p>
    <w:p w:rsidR="0089540D" w:rsidRPr="00D62B9F" w:rsidRDefault="0089540D" w:rsidP="004B631C">
      <w:pPr>
        <w:numPr>
          <w:ilvl w:val="0"/>
          <w:numId w:val="36"/>
        </w:numPr>
        <w:jc w:val="both"/>
      </w:pPr>
      <w:r w:rsidRPr="00D62B9F">
        <w:t>Správca dane ustanovuje, že od dane z</w:t>
      </w:r>
      <w:r w:rsidR="007762F4" w:rsidRPr="00D62B9F">
        <w:t>o</w:t>
      </w:r>
      <w:r w:rsidR="00FF11A5" w:rsidRPr="00D62B9F">
        <w:t xml:space="preserve"> </w:t>
      </w:r>
      <w:r w:rsidR="000707E9" w:rsidRPr="00D62B9F">
        <w:t xml:space="preserve">stavby na bývanie a drobné stavby, ktoré </w:t>
      </w:r>
      <w:r w:rsidR="00BE2018" w:rsidRPr="00D62B9F">
        <w:t>majú</w:t>
      </w:r>
      <w:r w:rsidR="004B631C" w:rsidRPr="00D62B9F">
        <w:t xml:space="preserve"> dop</w:t>
      </w:r>
      <w:r w:rsidR="000707E9" w:rsidRPr="00D62B9F">
        <w:t>lnkovú funkciu pre hlavnú stavbu,</w:t>
      </w:r>
      <w:r w:rsidRPr="00D62B9F">
        <w:t xml:space="preserve"> o</w:t>
      </w:r>
      <w:r w:rsidR="00BE2018" w:rsidRPr="00D62B9F">
        <w:t xml:space="preserve">slobodzuje </w:t>
      </w:r>
      <w:r w:rsidRPr="00D62B9F">
        <w:t>osamelo žijúce fyzické osoby  starš</w:t>
      </w:r>
      <w:r w:rsidR="00DD6EB3" w:rsidRPr="00D62B9F">
        <w:t>ie</w:t>
      </w:r>
      <w:r w:rsidRPr="00D62B9F">
        <w:t xml:space="preserve"> ako 70 rokov s trvalým pobytom na území mesta</w:t>
      </w:r>
      <w:r w:rsidR="004C44CA" w:rsidRPr="00D62B9F">
        <w:t xml:space="preserve"> </w:t>
      </w:r>
      <w:r w:rsidRPr="00D62B9F">
        <w:t xml:space="preserve"> v ich vlastníctve slúžiac</w:t>
      </w:r>
      <w:r w:rsidR="0027497C" w:rsidRPr="00D62B9F">
        <w:t>e</w:t>
      </w:r>
      <w:r w:rsidRPr="00D62B9F">
        <w:t xml:space="preserve"> na ich bývanie</w:t>
      </w:r>
      <w:r w:rsidR="00FF11A5" w:rsidRPr="00D62B9F">
        <w:t>.</w:t>
      </w:r>
    </w:p>
    <w:p w:rsidR="0089540D" w:rsidRPr="00D62B9F" w:rsidRDefault="0089540D" w:rsidP="00C918E3">
      <w:pPr>
        <w:jc w:val="both"/>
        <w:rPr>
          <w:b/>
          <w:bCs/>
        </w:rPr>
      </w:pPr>
    </w:p>
    <w:p w:rsidR="00C918E3" w:rsidRPr="00D62B9F" w:rsidRDefault="004B631C" w:rsidP="004B631C">
      <w:pPr>
        <w:jc w:val="both"/>
      </w:pPr>
      <w:r w:rsidRPr="00D62B9F">
        <w:t xml:space="preserve">    </w:t>
      </w:r>
      <w:r w:rsidR="000A4285" w:rsidRPr="00D62B9F">
        <w:t>(</w:t>
      </w:r>
      <w:r w:rsidRPr="00D62B9F">
        <w:t>3</w:t>
      </w:r>
      <w:r w:rsidR="000A4285" w:rsidRPr="00D62B9F">
        <w:t>) Správca dane ustanovuje, že sa poskytne zníženie dane zo stavieb o 50 % ak sa stavba</w:t>
      </w:r>
      <w:r w:rsidRPr="00D62B9F">
        <w:t xml:space="preserve"> </w:t>
      </w:r>
    </w:p>
    <w:p w:rsidR="000A4285" w:rsidRPr="00D62B9F" w:rsidRDefault="00C918E3" w:rsidP="004B631C">
      <w:pPr>
        <w:jc w:val="both"/>
      </w:pPr>
      <w:r w:rsidRPr="00D62B9F">
        <w:t xml:space="preserve">           </w:t>
      </w:r>
      <w:r w:rsidR="000A4285" w:rsidRPr="00D62B9F">
        <w:t>nepoužíva súčasne aj na podnikanie alebo nájom v týchto prípadoch:</w:t>
      </w:r>
    </w:p>
    <w:p w:rsidR="00757437" w:rsidRPr="00D62B9F" w:rsidRDefault="00757437" w:rsidP="00757437">
      <w:pPr>
        <w:ind w:left="709"/>
        <w:jc w:val="both"/>
      </w:pPr>
      <w:r w:rsidRPr="00D62B9F">
        <w:t>a)</w:t>
      </w:r>
      <w:r w:rsidR="00A53FE8" w:rsidRPr="00D62B9F">
        <w:t xml:space="preserve"> </w:t>
      </w:r>
      <w:r w:rsidR="000A4285" w:rsidRPr="00D62B9F">
        <w:t xml:space="preserve">za stavby na bývanie vo vlastníctve držiteľov preukazu </w:t>
      </w:r>
      <w:r w:rsidR="00FF611C" w:rsidRPr="00D62B9F">
        <w:t>fyzickej osoby</w:t>
      </w:r>
      <w:r w:rsidRPr="00D62B9F">
        <w:t xml:space="preserve"> s ťažkým zdravotným postihnutím alebo držiteľov preukazu fyzickej osoby s ťažkým zdravotným postihnutím so sprievodom,</w:t>
      </w:r>
      <w:r w:rsidR="000A4285" w:rsidRPr="00D62B9F">
        <w:t xml:space="preserve"> ktoré slúžia na ich trvalé bývanie,</w:t>
      </w:r>
    </w:p>
    <w:p w:rsidR="000A4285" w:rsidRPr="00D62B9F" w:rsidRDefault="00757437" w:rsidP="00757437">
      <w:pPr>
        <w:ind w:left="794"/>
        <w:jc w:val="both"/>
      </w:pPr>
      <w:r w:rsidRPr="00D62B9F">
        <w:t>b)</w:t>
      </w:r>
      <w:r w:rsidR="00A53FE8" w:rsidRPr="00D62B9F">
        <w:t xml:space="preserve"> </w:t>
      </w:r>
      <w:r w:rsidR="000A4285" w:rsidRPr="00D62B9F">
        <w:t xml:space="preserve">za stavby garáží vo vlastníctve </w:t>
      </w:r>
      <w:r w:rsidR="00DD71A4" w:rsidRPr="00D62B9F">
        <w:t>držiteľov preukazu fyzickej osoby s ťažkým zdravotným postihnutím alebo držiteľov preukazu fyzickej osoby s ťažkým zdravotným postihnutím so sprievodom</w:t>
      </w:r>
      <w:r w:rsidR="000A4285" w:rsidRPr="00D62B9F">
        <w:t>, ktoré slúžia pre motorové vozidlo používané na ich dopravu</w:t>
      </w:r>
      <w:r w:rsidR="00A271E8" w:rsidRPr="00D62B9F">
        <w:t>,</w:t>
      </w:r>
    </w:p>
    <w:p w:rsidR="002248CE" w:rsidRPr="00D62B9F" w:rsidRDefault="002248CE" w:rsidP="00FE6006">
      <w:pPr>
        <w:ind w:left="705" w:firstLine="60"/>
        <w:jc w:val="both"/>
      </w:pPr>
      <w:r w:rsidRPr="00D62B9F">
        <w:t>d)</w:t>
      </w:r>
      <w:r w:rsidR="00650677" w:rsidRPr="00D62B9F">
        <w:t xml:space="preserve"> </w:t>
      </w:r>
      <w:r w:rsidRPr="00D62B9F">
        <w:t xml:space="preserve">za </w:t>
      </w:r>
      <w:r w:rsidR="00BC7683" w:rsidRPr="00D62B9F">
        <w:t xml:space="preserve">chaty a </w:t>
      </w:r>
      <w:r w:rsidRPr="00D62B9F">
        <w:t>stavby v záhradkárskych osadách Brehy, Mladosť, Rozkvet.</w:t>
      </w:r>
    </w:p>
    <w:p w:rsidR="00A271E8" w:rsidRPr="00D62B9F" w:rsidRDefault="00A271E8" w:rsidP="00757437">
      <w:pPr>
        <w:ind w:left="794"/>
        <w:jc w:val="both"/>
      </w:pPr>
    </w:p>
    <w:p w:rsidR="001F5DD8" w:rsidRPr="00D62B9F" w:rsidRDefault="000A4285" w:rsidP="000A4285">
      <w:pPr>
        <w:jc w:val="both"/>
      </w:pPr>
      <w:r w:rsidRPr="00D62B9F">
        <w:t xml:space="preserve">Zníženie </w:t>
      </w:r>
      <w:r w:rsidR="000D4BCE" w:rsidRPr="00D62B9F">
        <w:t xml:space="preserve">dane </w:t>
      </w:r>
      <w:r w:rsidRPr="00D62B9F">
        <w:t xml:space="preserve">sa poskytne iba zo spoluvlastníckeho podielu </w:t>
      </w:r>
      <w:r w:rsidR="00DD71A4" w:rsidRPr="00D62B9F">
        <w:t>fyzickej osoby</w:t>
      </w:r>
      <w:r w:rsidR="00F7024C" w:rsidRPr="00D62B9F">
        <w:t xml:space="preserve"> na kalendárny rok</w:t>
      </w:r>
      <w:r w:rsidR="004D757A" w:rsidRPr="00D62B9F">
        <w:t>.</w:t>
      </w:r>
      <w:r w:rsidRPr="00D62B9F">
        <w:t xml:space="preserve"> </w:t>
      </w:r>
      <w:r w:rsidR="00EC050C" w:rsidRPr="00D62B9F">
        <w:t>Daňovní</w:t>
      </w:r>
      <w:r w:rsidR="00CE73C4" w:rsidRPr="00D62B9F">
        <w:t>k</w:t>
      </w:r>
      <w:r w:rsidR="00EC050C" w:rsidRPr="00D62B9F">
        <w:t xml:space="preserve"> si uplatní nárok na zníženie dane v priznaní k dani z nehnuteľností alebo v čiastkovom priznaní na to zd</w:t>
      </w:r>
      <w:r w:rsidR="00CE73C4" w:rsidRPr="00D62B9F">
        <w:t>a</w:t>
      </w:r>
      <w:r w:rsidR="00EC050C" w:rsidRPr="00D62B9F">
        <w:t>ňovacie obdobie</w:t>
      </w:r>
      <w:r w:rsidR="00CE73C4" w:rsidRPr="00D62B9F">
        <w:t xml:space="preserve">, na ktoré mu prvý krát vzniká nárok na zníženie dane, inak nárok na príslušné zdaňovacie obdobie zaniká. </w:t>
      </w:r>
      <w:r w:rsidRPr="00D62B9F">
        <w:t xml:space="preserve">Termín na predloženie dokladov k uplatneniu zníženia </w:t>
      </w:r>
      <w:r w:rsidR="000D4BCE" w:rsidRPr="00D62B9F">
        <w:t xml:space="preserve">dane podľa písmen a) a b) </w:t>
      </w:r>
      <w:r w:rsidRPr="00D62B9F">
        <w:t xml:space="preserve">je najneskôr do 31. januára príslušného </w:t>
      </w:r>
      <w:r w:rsidR="000B19F7" w:rsidRPr="00D62B9F">
        <w:t xml:space="preserve">kalendárneho </w:t>
      </w:r>
      <w:r w:rsidRPr="00D62B9F">
        <w:t xml:space="preserve">roka. </w:t>
      </w:r>
    </w:p>
    <w:p w:rsidR="001F5DD8" w:rsidRPr="00D62B9F" w:rsidRDefault="001F5DD8" w:rsidP="000A4285">
      <w:pPr>
        <w:jc w:val="both"/>
      </w:pPr>
    </w:p>
    <w:p w:rsidR="000270F3" w:rsidRPr="00D62B9F" w:rsidRDefault="001F5DD8" w:rsidP="009A05FA">
      <w:pPr>
        <w:jc w:val="both"/>
      </w:pPr>
      <w:r w:rsidRPr="00D62B9F">
        <w:t xml:space="preserve"> </w:t>
      </w:r>
      <w:r w:rsidR="000A4285" w:rsidRPr="00D62B9F">
        <w:t>(</w:t>
      </w:r>
      <w:r w:rsidRPr="00D62B9F">
        <w:t>4</w:t>
      </w:r>
      <w:r w:rsidR="000A4285" w:rsidRPr="00D62B9F">
        <w:t>) Správca dane určuje, že daň z nehnuteľností nižšiu ako 1,50 € nebude vyrubovať ani vyberať.</w:t>
      </w:r>
    </w:p>
    <w:p w:rsidR="000270F3" w:rsidRPr="00D62B9F" w:rsidRDefault="000270F3" w:rsidP="00E90EC1">
      <w:pPr>
        <w:jc w:val="center"/>
      </w:pPr>
    </w:p>
    <w:p w:rsidR="00E90EC1" w:rsidRPr="00D62B9F" w:rsidRDefault="00E90EC1" w:rsidP="00E90EC1">
      <w:pPr>
        <w:jc w:val="center"/>
      </w:pPr>
      <w:r w:rsidRPr="00D62B9F">
        <w:lastRenderedPageBreak/>
        <w:t>§ 7</w:t>
      </w:r>
    </w:p>
    <w:p w:rsidR="00E90EC1" w:rsidRPr="00D62B9F" w:rsidRDefault="00E90EC1" w:rsidP="00E90EC1">
      <w:pPr>
        <w:jc w:val="center"/>
        <w:rPr>
          <w:b/>
        </w:rPr>
      </w:pPr>
      <w:r w:rsidRPr="00D62B9F">
        <w:rPr>
          <w:b/>
        </w:rPr>
        <w:t>Platenie dane</w:t>
      </w:r>
    </w:p>
    <w:p w:rsidR="00E90EC1" w:rsidRPr="00D62B9F" w:rsidRDefault="00E90EC1" w:rsidP="00E90EC1">
      <w:pPr>
        <w:jc w:val="both"/>
      </w:pPr>
      <w:r w:rsidRPr="00D62B9F">
        <w:t>(1) Vyrubená daň z nehnuteľností je splatná do 15 dní od nadobudnutia p</w:t>
      </w:r>
      <w:r w:rsidR="001F5DD8" w:rsidRPr="00D62B9F">
        <w:t>rávoplatnosti rozhodnuti</w:t>
      </w:r>
      <w:r w:rsidR="0026189B" w:rsidRPr="00D62B9F">
        <w:t>a.</w:t>
      </w:r>
      <w:r w:rsidR="00E305B5" w:rsidRPr="00D62B9F">
        <w:t xml:space="preserve"> Daňovník môže vyr</w:t>
      </w:r>
      <w:r w:rsidR="00B06852" w:rsidRPr="00D62B9F">
        <w:t>u</w:t>
      </w:r>
      <w:r w:rsidR="00E305B5" w:rsidRPr="00D62B9F">
        <w:t>ben</w:t>
      </w:r>
      <w:r w:rsidR="00B06852" w:rsidRPr="00D62B9F">
        <w:t>ú</w:t>
      </w:r>
      <w:r w:rsidR="00E305B5" w:rsidRPr="00D62B9F">
        <w:t xml:space="preserve"> daň, ktorá bola rozhodnutím mesta určená v splátkach, zaplatiť aj naraz  najneskôr v lehote splatnosti prvej splátky.</w:t>
      </w:r>
    </w:p>
    <w:p w:rsidR="00FE6006" w:rsidRPr="00D62B9F" w:rsidRDefault="00FE6006">
      <w:pPr>
        <w:jc w:val="center"/>
        <w:rPr>
          <w:b/>
          <w:bCs/>
        </w:rPr>
      </w:pPr>
    </w:p>
    <w:p w:rsidR="001E25C2" w:rsidRPr="00D62B9F" w:rsidRDefault="001E25C2">
      <w:pPr>
        <w:jc w:val="center"/>
        <w:rPr>
          <w:b/>
          <w:bCs/>
        </w:rPr>
      </w:pPr>
      <w:r w:rsidRPr="00D62B9F">
        <w:rPr>
          <w:b/>
          <w:bCs/>
        </w:rPr>
        <w:t>§ 8</w:t>
      </w:r>
    </w:p>
    <w:p w:rsidR="002C2AFF" w:rsidRPr="00D62B9F" w:rsidRDefault="00622F9B" w:rsidP="004C7CDB">
      <w:pPr>
        <w:jc w:val="center"/>
        <w:rPr>
          <w:b/>
          <w:bCs/>
        </w:rPr>
      </w:pPr>
      <w:r w:rsidRPr="00D62B9F">
        <w:rPr>
          <w:b/>
          <w:bCs/>
        </w:rPr>
        <w:t>Prechodné a z</w:t>
      </w:r>
      <w:r w:rsidR="001E25C2" w:rsidRPr="00D62B9F">
        <w:rPr>
          <w:b/>
          <w:bCs/>
        </w:rPr>
        <w:t>áverečné ustanovenia</w:t>
      </w:r>
    </w:p>
    <w:p w:rsidR="002E4E2F" w:rsidRPr="00D62B9F" w:rsidRDefault="00263672" w:rsidP="00C72810">
      <w:pPr>
        <w:numPr>
          <w:ilvl w:val="0"/>
          <w:numId w:val="24"/>
        </w:numPr>
        <w:jc w:val="both"/>
      </w:pPr>
      <w:r w:rsidRPr="00D62B9F">
        <w:t xml:space="preserve">   </w:t>
      </w:r>
      <w:r w:rsidR="002E4E2F" w:rsidRPr="00D62B9F">
        <w:t>Zr</w:t>
      </w:r>
      <w:r w:rsidR="006610C6" w:rsidRPr="00D62B9F">
        <w:t>uš</w:t>
      </w:r>
      <w:r w:rsidR="002E4E2F" w:rsidRPr="00D62B9F">
        <w:t>uje sa:</w:t>
      </w:r>
    </w:p>
    <w:p w:rsidR="002A4D4D" w:rsidRPr="00D62B9F" w:rsidRDefault="004C7CDB" w:rsidP="002E4E2F">
      <w:pPr>
        <w:jc w:val="both"/>
      </w:pPr>
      <w:r w:rsidRPr="00D62B9F">
        <w:tab/>
      </w:r>
      <w:r w:rsidR="001F1941" w:rsidRPr="00D62B9F">
        <w:t>V</w:t>
      </w:r>
      <w:r w:rsidR="002C2AFF" w:rsidRPr="00D62B9F">
        <w:t xml:space="preserve">šeobecne záväzné nariadenie č. </w:t>
      </w:r>
      <w:r w:rsidR="002A4D4D" w:rsidRPr="00D62B9F">
        <w:t>7</w:t>
      </w:r>
      <w:r w:rsidR="002C2AFF" w:rsidRPr="00D62B9F">
        <w:t>/20</w:t>
      </w:r>
      <w:r w:rsidR="002A4D4D" w:rsidRPr="00D62B9F">
        <w:t>08</w:t>
      </w:r>
      <w:r w:rsidR="002C2AFF" w:rsidRPr="00D62B9F">
        <w:t xml:space="preserve"> o dani z nehnuteľností </w:t>
      </w:r>
      <w:r w:rsidRPr="00D62B9F">
        <w:t xml:space="preserve">v </w:t>
      </w:r>
      <w:r w:rsidR="002C2AFF" w:rsidRPr="00D62B9F">
        <w:t>z</w:t>
      </w:r>
      <w:r w:rsidRPr="00D62B9F">
        <w:t xml:space="preserve">není zmeny č. </w:t>
      </w:r>
      <w:r w:rsidR="001F1941" w:rsidRPr="00D62B9F">
        <w:t>1</w:t>
      </w:r>
      <w:r w:rsidR="002A4D4D" w:rsidRPr="00D62B9F">
        <w:t xml:space="preserve"> </w:t>
      </w:r>
    </w:p>
    <w:p w:rsidR="004C7CDB" w:rsidRPr="00D62B9F" w:rsidRDefault="002A4D4D" w:rsidP="002E4E2F">
      <w:pPr>
        <w:jc w:val="both"/>
      </w:pPr>
      <w:r w:rsidRPr="00D62B9F">
        <w:tab/>
        <w:t>z 15. 12. 2008, zmeny č. 2 z 14. 12. 2009</w:t>
      </w:r>
      <w:r w:rsidR="0019311B" w:rsidRPr="00D62B9F">
        <w:t xml:space="preserve"> a zmeny č. 3 z 5. 11. 2012.</w:t>
      </w:r>
    </w:p>
    <w:p w:rsidR="0092749E" w:rsidRPr="00D62B9F" w:rsidRDefault="0019311B" w:rsidP="0019311B">
      <w:pPr>
        <w:jc w:val="both"/>
      </w:pPr>
      <w:r w:rsidRPr="00D62B9F">
        <w:t>(2)</w:t>
      </w:r>
      <w:r w:rsidRPr="00D62B9F">
        <w:tab/>
      </w:r>
      <w:r w:rsidR="001E25C2" w:rsidRPr="00D62B9F">
        <w:t xml:space="preserve">Mestské zastupiteľstvo v Námestove sa na tomto všeobecne záväznom nariadení </w:t>
      </w:r>
      <w:r w:rsidR="001F1941" w:rsidRPr="00D62B9F">
        <w:tab/>
      </w:r>
      <w:r w:rsidR="001E25C2" w:rsidRPr="00D62B9F">
        <w:t xml:space="preserve">uznieslo </w:t>
      </w:r>
      <w:r w:rsidR="00CB4EB3" w:rsidRPr="00D62B9F">
        <w:t xml:space="preserve">a schválilo ho </w:t>
      </w:r>
      <w:r w:rsidR="001E25C2" w:rsidRPr="00D62B9F">
        <w:t>dňa</w:t>
      </w:r>
      <w:r w:rsidR="00CB4EB3" w:rsidRPr="00D62B9F">
        <w:t xml:space="preserve"> </w:t>
      </w:r>
      <w:r w:rsidR="00263672" w:rsidRPr="00D62B9F">
        <w:t>10</w:t>
      </w:r>
      <w:r w:rsidR="0092749E" w:rsidRPr="00D62B9F">
        <w:t>.1</w:t>
      </w:r>
      <w:r w:rsidR="00263672" w:rsidRPr="00D62B9F">
        <w:t>2</w:t>
      </w:r>
      <w:r w:rsidR="0092749E" w:rsidRPr="00D62B9F">
        <w:t>.20</w:t>
      </w:r>
      <w:r w:rsidR="00263672" w:rsidRPr="00D62B9F">
        <w:t>14</w:t>
      </w:r>
      <w:r w:rsidR="0092749E" w:rsidRPr="00D62B9F">
        <w:t>.</w:t>
      </w:r>
    </w:p>
    <w:p w:rsidR="00410836" w:rsidRPr="00D62B9F" w:rsidRDefault="00707A7A" w:rsidP="00707A7A">
      <w:pPr>
        <w:jc w:val="both"/>
      </w:pPr>
      <w:r w:rsidRPr="00D62B9F">
        <w:t>(3)</w:t>
      </w:r>
      <w:r w:rsidRPr="00D62B9F">
        <w:tab/>
      </w:r>
      <w:r w:rsidR="001E25C2" w:rsidRPr="00D62B9F">
        <w:t>Toto všeobecne záväzné nariadenie nadobúda účinnosť 1. januára 20</w:t>
      </w:r>
      <w:r w:rsidR="00263672" w:rsidRPr="00D62B9F">
        <w:t>15</w:t>
      </w:r>
      <w:r w:rsidR="001E25C2" w:rsidRPr="00D62B9F">
        <w:t>.</w:t>
      </w:r>
    </w:p>
    <w:p w:rsidR="000A4285" w:rsidRPr="00D62B9F" w:rsidRDefault="000A4285" w:rsidP="000A4285">
      <w:pPr>
        <w:jc w:val="both"/>
        <w:rPr>
          <w:b/>
        </w:rPr>
      </w:pPr>
    </w:p>
    <w:p w:rsidR="00AF4B89" w:rsidRPr="00D62B9F" w:rsidRDefault="00AF4B89" w:rsidP="00AF4B89">
      <w:pPr>
        <w:jc w:val="both"/>
        <w:rPr>
          <w:b/>
        </w:rPr>
      </w:pPr>
    </w:p>
    <w:p w:rsidR="001E25C2" w:rsidRPr="00D62B9F" w:rsidRDefault="001E25C2">
      <w:pPr>
        <w:jc w:val="both"/>
      </w:pP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  <w:t xml:space="preserve">Ing. </w:t>
      </w:r>
      <w:r w:rsidR="005A1AF3" w:rsidRPr="00D62B9F">
        <w:t>Ján Kadera</w:t>
      </w:r>
    </w:p>
    <w:p w:rsidR="00410836" w:rsidRPr="00D62B9F" w:rsidRDefault="005A1AF3">
      <w:pPr>
        <w:jc w:val="both"/>
      </w:pP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</w:r>
      <w:r w:rsidRPr="00D62B9F">
        <w:tab/>
        <w:t xml:space="preserve">             </w:t>
      </w:r>
      <w:r w:rsidR="001E25C2" w:rsidRPr="00D62B9F">
        <w:t>primátor mesta</w:t>
      </w:r>
    </w:p>
    <w:p w:rsidR="00410836" w:rsidRPr="00D62B9F" w:rsidRDefault="00410836">
      <w:pPr>
        <w:jc w:val="both"/>
      </w:pPr>
    </w:p>
    <w:p w:rsidR="0092749E" w:rsidRPr="00D62B9F" w:rsidRDefault="0092749E">
      <w:pPr>
        <w:jc w:val="both"/>
      </w:pPr>
    </w:p>
    <w:p w:rsidR="0092749E" w:rsidRPr="00D62B9F" w:rsidRDefault="0092749E">
      <w:pPr>
        <w:jc w:val="both"/>
      </w:pPr>
    </w:p>
    <w:p w:rsidR="0092749E" w:rsidRPr="00D62B9F" w:rsidRDefault="0092749E">
      <w:pPr>
        <w:jc w:val="both"/>
      </w:pPr>
    </w:p>
    <w:p w:rsidR="0092749E" w:rsidRPr="00D62B9F" w:rsidRDefault="0092749E">
      <w:pPr>
        <w:jc w:val="both"/>
      </w:pPr>
    </w:p>
    <w:p w:rsidR="002C5275" w:rsidRPr="00D62B9F" w:rsidRDefault="002C5275" w:rsidP="002C5275">
      <w:pPr>
        <w:jc w:val="both"/>
      </w:pPr>
      <w:r w:rsidRPr="00D62B9F">
        <w:t xml:space="preserve">VZN bolo vyhlásené vyvesením </w:t>
      </w:r>
    </w:p>
    <w:p w:rsidR="002C5275" w:rsidRPr="00D62B9F" w:rsidRDefault="002C5275" w:rsidP="002C5275">
      <w:pPr>
        <w:jc w:val="both"/>
      </w:pPr>
      <w:r w:rsidRPr="00D62B9F">
        <w:t>na úradnej tabuli mesta.</w:t>
      </w:r>
    </w:p>
    <w:p w:rsidR="00707A7A" w:rsidRPr="00D62B9F" w:rsidRDefault="002C5275" w:rsidP="002C5275">
      <w:pPr>
        <w:jc w:val="both"/>
        <w:rPr>
          <w:u w:val="dotted"/>
        </w:rPr>
      </w:pPr>
      <w:r w:rsidRPr="00D62B9F">
        <w:t xml:space="preserve">Vyvesené dňa : </w:t>
      </w:r>
      <w:r w:rsidR="00064AAD">
        <w:t>15.12</w:t>
      </w:r>
      <w:r w:rsidR="00F94044" w:rsidRPr="00D62B9F">
        <w:t>.2014</w:t>
      </w:r>
    </w:p>
    <w:p w:rsidR="002C5275" w:rsidRPr="00D62B9F" w:rsidRDefault="002C5275" w:rsidP="002C5275">
      <w:pPr>
        <w:jc w:val="both"/>
        <w:rPr>
          <w:u w:val="dotted"/>
        </w:rPr>
      </w:pPr>
      <w:r w:rsidRPr="00D62B9F">
        <w:t xml:space="preserve">Zvesené : </w:t>
      </w:r>
      <w:r w:rsidRPr="00D62B9F">
        <w:rPr>
          <w:u w:val="dotted"/>
        </w:rPr>
        <w:t xml:space="preserve">                            .</w:t>
      </w:r>
    </w:p>
    <w:sectPr w:rsidR="002C5275" w:rsidRPr="00D62B9F">
      <w:headerReference w:type="default" r:id="rId8"/>
      <w:footerReference w:type="even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B25" w:rsidRDefault="00470B25">
      <w:r>
        <w:separator/>
      </w:r>
    </w:p>
  </w:endnote>
  <w:endnote w:type="continuationSeparator" w:id="0">
    <w:p w:rsidR="00470B25" w:rsidRDefault="00470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B64" w:rsidRDefault="00D82B6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82B64" w:rsidRDefault="00D82B6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B25" w:rsidRDefault="00470B25">
      <w:r>
        <w:separator/>
      </w:r>
    </w:p>
  </w:footnote>
  <w:footnote w:type="continuationSeparator" w:id="0">
    <w:p w:rsidR="00470B25" w:rsidRDefault="00470B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B64" w:rsidRPr="001E25C2" w:rsidRDefault="00D82B64">
    <w:pPr>
      <w:pStyle w:val="Zhlav"/>
      <w:rPr>
        <w:u w:val="single"/>
      </w:rPr>
    </w:pPr>
    <w:r w:rsidRPr="001E25C2">
      <w:rPr>
        <w:rFonts w:ascii="Arial" w:hAnsi="Arial"/>
        <w:sz w:val="20"/>
        <w:szCs w:val="20"/>
        <w:u w:val="single"/>
      </w:rPr>
      <w:t xml:space="preserve">VZN č. </w:t>
    </w:r>
    <w:r w:rsidR="00554B1A">
      <w:rPr>
        <w:rFonts w:ascii="Arial" w:hAnsi="Arial"/>
        <w:sz w:val="20"/>
        <w:szCs w:val="20"/>
        <w:u w:val="single"/>
      </w:rPr>
      <w:t>2</w:t>
    </w:r>
    <w:r w:rsidRPr="001E25C2">
      <w:rPr>
        <w:rFonts w:ascii="Arial" w:hAnsi="Arial"/>
        <w:sz w:val="20"/>
        <w:szCs w:val="20"/>
        <w:u w:val="single"/>
      </w:rPr>
      <w:t>/20</w:t>
    </w:r>
    <w:r w:rsidR="00554B1A">
      <w:rPr>
        <w:rFonts w:ascii="Arial" w:hAnsi="Arial"/>
        <w:sz w:val="20"/>
        <w:szCs w:val="20"/>
        <w:u w:val="single"/>
      </w:rPr>
      <w:t>14</w:t>
    </w:r>
    <w:r w:rsidRPr="001E25C2">
      <w:rPr>
        <w:rFonts w:ascii="Arial" w:hAnsi="Arial"/>
        <w:sz w:val="20"/>
        <w:szCs w:val="20"/>
        <w:u w:val="single"/>
      </w:rPr>
      <w:tab/>
      <w:t>Mesto Námestovo</w:t>
    </w:r>
    <w:r w:rsidRPr="001E25C2">
      <w:rPr>
        <w:rFonts w:ascii="Arial" w:hAnsi="Arial"/>
        <w:sz w:val="20"/>
        <w:szCs w:val="20"/>
        <w:u w:val="single"/>
      </w:rPr>
      <w:tab/>
      <w:t>strana</w:t>
    </w:r>
    <w:r w:rsidRPr="001E25C2">
      <w:rPr>
        <w:u w:val="single"/>
      </w:rPr>
      <w:t xml:space="preserve"> </w:t>
    </w:r>
    <w:r w:rsidRPr="00622F9B">
      <w:rPr>
        <w:rStyle w:val="slostrnky"/>
        <w:rFonts w:ascii="Arial" w:hAnsi="Arial"/>
        <w:sz w:val="20"/>
        <w:szCs w:val="20"/>
        <w:u w:val="single"/>
      </w:rPr>
      <w:fldChar w:fldCharType="begin"/>
    </w:r>
    <w:r w:rsidRPr="00622F9B">
      <w:rPr>
        <w:rStyle w:val="slostrnky"/>
        <w:rFonts w:ascii="Arial" w:hAnsi="Arial"/>
        <w:sz w:val="20"/>
        <w:szCs w:val="20"/>
        <w:u w:val="single"/>
      </w:rPr>
      <w:instrText xml:space="preserve"> PAGE </w:instrText>
    </w:r>
    <w:r w:rsidRPr="00622F9B">
      <w:rPr>
        <w:rStyle w:val="slostrnky"/>
        <w:rFonts w:ascii="Arial" w:hAnsi="Arial"/>
        <w:sz w:val="20"/>
        <w:szCs w:val="20"/>
        <w:u w:val="single"/>
      </w:rPr>
      <w:fldChar w:fldCharType="separate"/>
    </w:r>
    <w:r w:rsidR="00FB0E8A">
      <w:rPr>
        <w:rStyle w:val="slostrnky"/>
        <w:rFonts w:ascii="Arial" w:hAnsi="Arial"/>
        <w:noProof/>
        <w:sz w:val="20"/>
        <w:szCs w:val="20"/>
        <w:u w:val="single"/>
      </w:rPr>
      <w:t>1</w:t>
    </w:r>
    <w:r w:rsidRPr="00622F9B">
      <w:rPr>
        <w:rStyle w:val="slostrnky"/>
        <w:rFonts w:ascii="Arial" w:hAnsi="Arial"/>
        <w:sz w:val="20"/>
        <w:szCs w:val="20"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5952"/>
    <w:multiLevelType w:val="hybridMultilevel"/>
    <w:tmpl w:val="33584400"/>
    <w:lvl w:ilvl="0" w:tplc="5180F98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07C12235"/>
    <w:multiLevelType w:val="hybridMultilevel"/>
    <w:tmpl w:val="A9D845E8"/>
    <w:lvl w:ilvl="0" w:tplc="2FAC37F2">
      <w:start w:val="1"/>
      <w:numFmt w:val="lowerLetter"/>
      <w:lvlText w:val="%1)"/>
      <w:lvlJc w:val="left"/>
      <w:pPr>
        <w:ind w:left="11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9" w:hanging="360"/>
      </w:pPr>
    </w:lvl>
    <w:lvl w:ilvl="2" w:tplc="041B001B" w:tentative="1">
      <w:start w:val="1"/>
      <w:numFmt w:val="lowerRoman"/>
      <w:lvlText w:val="%3."/>
      <w:lvlJc w:val="right"/>
      <w:pPr>
        <w:ind w:left="2569" w:hanging="180"/>
      </w:pPr>
    </w:lvl>
    <w:lvl w:ilvl="3" w:tplc="041B000F" w:tentative="1">
      <w:start w:val="1"/>
      <w:numFmt w:val="decimal"/>
      <w:lvlText w:val="%4."/>
      <w:lvlJc w:val="left"/>
      <w:pPr>
        <w:ind w:left="3289" w:hanging="360"/>
      </w:pPr>
    </w:lvl>
    <w:lvl w:ilvl="4" w:tplc="041B0019" w:tentative="1">
      <w:start w:val="1"/>
      <w:numFmt w:val="lowerLetter"/>
      <w:lvlText w:val="%5."/>
      <w:lvlJc w:val="left"/>
      <w:pPr>
        <w:ind w:left="4009" w:hanging="360"/>
      </w:pPr>
    </w:lvl>
    <w:lvl w:ilvl="5" w:tplc="041B001B" w:tentative="1">
      <w:start w:val="1"/>
      <w:numFmt w:val="lowerRoman"/>
      <w:lvlText w:val="%6."/>
      <w:lvlJc w:val="right"/>
      <w:pPr>
        <w:ind w:left="4729" w:hanging="180"/>
      </w:pPr>
    </w:lvl>
    <w:lvl w:ilvl="6" w:tplc="041B000F" w:tentative="1">
      <w:start w:val="1"/>
      <w:numFmt w:val="decimal"/>
      <w:lvlText w:val="%7."/>
      <w:lvlJc w:val="left"/>
      <w:pPr>
        <w:ind w:left="5449" w:hanging="360"/>
      </w:pPr>
    </w:lvl>
    <w:lvl w:ilvl="7" w:tplc="041B0019" w:tentative="1">
      <w:start w:val="1"/>
      <w:numFmt w:val="lowerLetter"/>
      <w:lvlText w:val="%8."/>
      <w:lvlJc w:val="left"/>
      <w:pPr>
        <w:ind w:left="6169" w:hanging="360"/>
      </w:pPr>
    </w:lvl>
    <w:lvl w:ilvl="8" w:tplc="041B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08B52D4A"/>
    <w:multiLevelType w:val="hybridMultilevel"/>
    <w:tmpl w:val="3F5E7AA4"/>
    <w:lvl w:ilvl="0" w:tplc="AD04EED2">
      <w:start w:val="1"/>
      <w:numFmt w:val="decimal"/>
      <w:lvlText w:val="%1."/>
      <w:lvlJc w:val="left"/>
      <w:pPr>
        <w:tabs>
          <w:tab w:val="num" w:pos="757"/>
        </w:tabs>
        <w:ind w:left="737" w:hanging="34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BD1619"/>
    <w:multiLevelType w:val="hybridMultilevel"/>
    <w:tmpl w:val="C76CF922"/>
    <w:lvl w:ilvl="0" w:tplc="095C4DD8">
      <w:start w:val="1"/>
      <w:numFmt w:val="lowerRoman"/>
      <w:lvlText w:val="%1)"/>
      <w:lvlJc w:val="left"/>
      <w:pPr>
        <w:ind w:left="13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189A0C3B"/>
    <w:multiLevelType w:val="hybridMultilevel"/>
    <w:tmpl w:val="096CDC2E"/>
    <w:lvl w:ilvl="0" w:tplc="CED8CF3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>
    <w:nsid w:val="18BE7443"/>
    <w:multiLevelType w:val="multilevel"/>
    <w:tmpl w:val="ECF8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9061CA"/>
    <w:multiLevelType w:val="hybridMultilevel"/>
    <w:tmpl w:val="C05290D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35418F"/>
    <w:multiLevelType w:val="hybridMultilevel"/>
    <w:tmpl w:val="829653A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20358C"/>
    <w:multiLevelType w:val="hybridMultilevel"/>
    <w:tmpl w:val="E5188AD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411312"/>
    <w:multiLevelType w:val="hybridMultilevel"/>
    <w:tmpl w:val="8752DA82"/>
    <w:lvl w:ilvl="0" w:tplc="04FC737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92D52C3"/>
    <w:multiLevelType w:val="hybridMultilevel"/>
    <w:tmpl w:val="899CB1F4"/>
    <w:lvl w:ilvl="0" w:tplc="041B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B34DF0"/>
    <w:multiLevelType w:val="hybridMultilevel"/>
    <w:tmpl w:val="8BDC0EC8"/>
    <w:lvl w:ilvl="0" w:tplc="41FA68F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2BFE7A9C"/>
    <w:multiLevelType w:val="hybridMultilevel"/>
    <w:tmpl w:val="C50E6282"/>
    <w:lvl w:ilvl="0" w:tplc="BABC74F8">
      <w:start w:val="3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4A613A"/>
    <w:multiLevelType w:val="hybridMultilevel"/>
    <w:tmpl w:val="466E4978"/>
    <w:lvl w:ilvl="0" w:tplc="D7B26FB8">
      <w:start w:val="1"/>
      <w:numFmt w:val="decimal"/>
      <w:lvlText w:val="(%1)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0D045B"/>
    <w:multiLevelType w:val="hybridMultilevel"/>
    <w:tmpl w:val="AFF0F52A"/>
    <w:lvl w:ilvl="0" w:tplc="041B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5">
    <w:nsid w:val="338F3A6A"/>
    <w:multiLevelType w:val="multilevel"/>
    <w:tmpl w:val="D59C49CE"/>
    <w:lvl w:ilvl="0">
      <w:start w:val="1"/>
      <w:numFmt w:val="decimal"/>
      <w:lvlText w:val="(%1)"/>
      <w:lvlJc w:val="left"/>
      <w:pPr>
        <w:tabs>
          <w:tab w:val="num" w:pos="964"/>
        </w:tabs>
        <w:ind w:left="0" w:firstLine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DF6412"/>
    <w:multiLevelType w:val="hybridMultilevel"/>
    <w:tmpl w:val="B8B8124A"/>
    <w:lvl w:ilvl="0" w:tplc="A350DE80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default"/>
        <w:b w:val="0"/>
        <w:i w:val="0"/>
        <w:sz w:val="22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6F0AA3"/>
    <w:multiLevelType w:val="hybridMultilevel"/>
    <w:tmpl w:val="617C4200"/>
    <w:lvl w:ilvl="0" w:tplc="A32ECED6">
      <w:start w:val="1"/>
      <w:numFmt w:val="lowerLetter"/>
      <w:lvlText w:val="%1)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0C74BE"/>
    <w:multiLevelType w:val="hybridMultilevel"/>
    <w:tmpl w:val="BCBE718E"/>
    <w:lvl w:ilvl="0" w:tplc="AD04EED2">
      <w:start w:val="1"/>
      <w:numFmt w:val="decimal"/>
      <w:lvlText w:val="%1."/>
      <w:lvlJc w:val="left"/>
      <w:pPr>
        <w:tabs>
          <w:tab w:val="num" w:pos="757"/>
        </w:tabs>
        <w:ind w:left="737" w:hanging="34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135415"/>
    <w:multiLevelType w:val="hybridMultilevel"/>
    <w:tmpl w:val="D36A20E4"/>
    <w:lvl w:ilvl="0" w:tplc="041B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860FE0"/>
    <w:multiLevelType w:val="hybridMultilevel"/>
    <w:tmpl w:val="76145FAA"/>
    <w:lvl w:ilvl="0" w:tplc="4AA281AE">
      <w:start w:val="1"/>
      <w:numFmt w:val="decimal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DF521F"/>
    <w:multiLevelType w:val="multilevel"/>
    <w:tmpl w:val="466E4978"/>
    <w:lvl w:ilvl="0">
      <w:start w:val="1"/>
      <w:numFmt w:val="decimal"/>
      <w:lvlText w:val="(%1)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891BFC"/>
    <w:multiLevelType w:val="hybridMultilevel"/>
    <w:tmpl w:val="94BA24B6"/>
    <w:lvl w:ilvl="0" w:tplc="B284294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2711BCF"/>
    <w:multiLevelType w:val="hybridMultilevel"/>
    <w:tmpl w:val="0E3EC4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5687B95"/>
    <w:multiLevelType w:val="multilevel"/>
    <w:tmpl w:val="76145FAA"/>
    <w:lvl w:ilvl="0">
      <w:start w:val="1"/>
      <w:numFmt w:val="decimal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B0538FD"/>
    <w:multiLevelType w:val="hybridMultilevel"/>
    <w:tmpl w:val="ECF89F5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FC5603"/>
    <w:multiLevelType w:val="hybridMultilevel"/>
    <w:tmpl w:val="D59C49CE"/>
    <w:lvl w:ilvl="0" w:tplc="0BBEE61E">
      <w:start w:val="1"/>
      <w:numFmt w:val="decimal"/>
      <w:lvlText w:val="(%1)"/>
      <w:lvlJc w:val="left"/>
      <w:pPr>
        <w:tabs>
          <w:tab w:val="num" w:pos="964"/>
        </w:tabs>
        <w:ind w:left="0" w:firstLine="39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44516E"/>
    <w:multiLevelType w:val="hybridMultilevel"/>
    <w:tmpl w:val="390CF2B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6245BAF"/>
    <w:multiLevelType w:val="hybridMultilevel"/>
    <w:tmpl w:val="E0107D5E"/>
    <w:lvl w:ilvl="0" w:tplc="FFF4E34E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>
    <w:nsid w:val="56A54150"/>
    <w:multiLevelType w:val="hybridMultilevel"/>
    <w:tmpl w:val="69C2C2E4"/>
    <w:lvl w:ilvl="0" w:tplc="041B0011">
      <w:start w:val="1"/>
      <w:numFmt w:val="decimal"/>
      <w:lvlText w:val="%1)"/>
      <w:lvlJc w:val="left"/>
      <w:pPr>
        <w:tabs>
          <w:tab w:val="num" w:pos="510"/>
        </w:tabs>
        <w:ind w:left="0" w:firstLine="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74A0AAA"/>
    <w:multiLevelType w:val="multilevel"/>
    <w:tmpl w:val="94BA24B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5386D20"/>
    <w:multiLevelType w:val="hybridMultilevel"/>
    <w:tmpl w:val="41FA886E"/>
    <w:lvl w:ilvl="0" w:tplc="041B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66214AA5"/>
    <w:multiLevelType w:val="hybridMultilevel"/>
    <w:tmpl w:val="C1EE486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E535C"/>
    <w:multiLevelType w:val="hybridMultilevel"/>
    <w:tmpl w:val="B584186C"/>
    <w:lvl w:ilvl="0" w:tplc="5F42F20E">
      <w:start w:val="1"/>
      <w:numFmt w:val="lowerRoman"/>
      <w:lvlText w:val="%1)"/>
      <w:lvlJc w:val="left"/>
      <w:pPr>
        <w:ind w:left="142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696B6C7B"/>
    <w:multiLevelType w:val="hybridMultilevel"/>
    <w:tmpl w:val="FAB46966"/>
    <w:lvl w:ilvl="0" w:tplc="8E7C962E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5">
    <w:nsid w:val="747A2D3E"/>
    <w:multiLevelType w:val="hybridMultilevel"/>
    <w:tmpl w:val="B7D4BAAE"/>
    <w:lvl w:ilvl="0" w:tplc="2B4C8402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7"/>
  </w:num>
  <w:num w:numId="3">
    <w:abstractNumId w:val="6"/>
  </w:num>
  <w:num w:numId="4">
    <w:abstractNumId w:val="23"/>
  </w:num>
  <w:num w:numId="5">
    <w:abstractNumId w:val="8"/>
  </w:num>
  <w:num w:numId="6">
    <w:abstractNumId w:val="10"/>
  </w:num>
  <w:num w:numId="7">
    <w:abstractNumId w:val="19"/>
  </w:num>
  <w:num w:numId="8">
    <w:abstractNumId w:val="2"/>
  </w:num>
  <w:num w:numId="9">
    <w:abstractNumId w:val="18"/>
  </w:num>
  <w:num w:numId="10">
    <w:abstractNumId w:val="16"/>
  </w:num>
  <w:num w:numId="11">
    <w:abstractNumId w:val="35"/>
  </w:num>
  <w:num w:numId="12">
    <w:abstractNumId w:val="4"/>
  </w:num>
  <w:num w:numId="13">
    <w:abstractNumId w:val="14"/>
  </w:num>
  <w:num w:numId="14">
    <w:abstractNumId w:val="0"/>
  </w:num>
  <w:num w:numId="15">
    <w:abstractNumId w:val="27"/>
  </w:num>
  <w:num w:numId="16">
    <w:abstractNumId w:val="13"/>
  </w:num>
  <w:num w:numId="17">
    <w:abstractNumId w:val="21"/>
  </w:num>
  <w:num w:numId="18">
    <w:abstractNumId w:val="22"/>
  </w:num>
  <w:num w:numId="19">
    <w:abstractNumId w:val="30"/>
  </w:num>
  <w:num w:numId="20">
    <w:abstractNumId w:val="26"/>
  </w:num>
  <w:num w:numId="21">
    <w:abstractNumId w:val="15"/>
  </w:num>
  <w:num w:numId="22">
    <w:abstractNumId w:val="20"/>
  </w:num>
  <w:num w:numId="23">
    <w:abstractNumId w:val="24"/>
  </w:num>
  <w:num w:numId="24">
    <w:abstractNumId w:val="29"/>
  </w:num>
  <w:num w:numId="25">
    <w:abstractNumId w:val="25"/>
  </w:num>
  <w:num w:numId="26">
    <w:abstractNumId w:val="5"/>
  </w:num>
  <w:num w:numId="27">
    <w:abstractNumId w:val="17"/>
  </w:num>
  <w:num w:numId="28">
    <w:abstractNumId w:val="11"/>
  </w:num>
  <w:num w:numId="29">
    <w:abstractNumId w:val="34"/>
  </w:num>
  <w:num w:numId="30">
    <w:abstractNumId w:val="28"/>
  </w:num>
  <w:num w:numId="31">
    <w:abstractNumId w:val="12"/>
  </w:num>
  <w:num w:numId="32">
    <w:abstractNumId w:val="33"/>
  </w:num>
  <w:num w:numId="33">
    <w:abstractNumId w:val="3"/>
  </w:num>
  <w:num w:numId="34">
    <w:abstractNumId w:val="1"/>
  </w:num>
  <w:num w:numId="35">
    <w:abstractNumId w:val="9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57"/>
    <w:rsid w:val="00000292"/>
    <w:rsid w:val="00014ED7"/>
    <w:rsid w:val="00016134"/>
    <w:rsid w:val="000226F7"/>
    <w:rsid w:val="0002527B"/>
    <w:rsid w:val="000270F3"/>
    <w:rsid w:val="00035384"/>
    <w:rsid w:val="00043BB7"/>
    <w:rsid w:val="000606A2"/>
    <w:rsid w:val="000611C9"/>
    <w:rsid w:val="00064AAD"/>
    <w:rsid w:val="000707E9"/>
    <w:rsid w:val="000804E1"/>
    <w:rsid w:val="00085560"/>
    <w:rsid w:val="00094ABB"/>
    <w:rsid w:val="000A4285"/>
    <w:rsid w:val="000B19F7"/>
    <w:rsid w:val="000B5AB8"/>
    <w:rsid w:val="000C0C6E"/>
    <w:rsid w:val="000D02C6"/>
    <w:rsid w:val="000D4BCE"/>
    <w:rsid w:val="00100379"/>
    <w:rsid w:val="001161B5"/>
    <w:rsid w:val="0012123B"/>
    <w:rsid w:val="001328C6"/>
    <w:rsid w:val="00133E80"/>
    <w:rsid w:val="001464AA"/>
    <w:rsid w:val="0019311B"/>
    <w:rsid w:val="00193475"/>
    <w:rsid w:val="00195A8B"/>
    <w:rsid w:val="001A4D48"/>
    <w:rsid w:val="001B6443"/>
    <w:rsid w:val="001E25C2"/>
    <w:rsid w:val="001E2E24"/>
    <w:rsid w:val="001F11B4"/>
    <w:rsid w:val="001F1941"/>
    <w:rsid w:val="001F5DD8"/>
    <w:rsid w:val="00222333"/>
    <w:rsid w:val="002248CE"/>
    <w:rsid w:val="00226D4F"/>
    <w:rsid w:val="00255935"/>
    <w:rsid w:val="0026189B"/>
    <w:rsid w:val="0026248B"/>
    <w:rsid w:val="00263672"/>
    <w:rsid w:val="0027497C"/>
    <w:rsid w:val="00275007"/>
    <w:rsid w:val="00280561"/>
    <w:rsid w:val="002811F6"/>
    <w:rsid w:val="00281A8D"/>
    <w:rsid w:val="002A4D4D"/>
    <w:rsid w:val="002B185E"/>
    <w:rsid w:val="002C2AFF"/>
    <w:rsid w:val="002C5275"/>
    <w:rsid w:val="002C6D33"/>
    <w:rsid w:val="002D5277"/>
    <w:rsid w:val="002E1C76"/>
    <w:rsid w:val="002E40FF"/>
    <w:rsid w:val="002E4E2F"/>
    <w:rsid w:val="002F230C"/>
    <w:rsid w:val="0031455B"/>
    <w:rsid w:val="00320FA3"/>
    <w:rsid w:val="00333B68"/>
    <w:rsid w:val="00367618"/>
    <w:rsid w:val="0039164D"/>
    <w:rsid w:val="003A409C"/>
    <w:rsid w:val="003B1120"/>
    <w:rsid w:val="003B11E7"/>
    <w:rsid w:val="003C1428"/>
    <w:rsid w:val="003C1979"/>
    <w:rsid w:val="003C5400"/>
    <w:rsid w:val="003D5C2E"/>
    <w:rsid w:val="003E7CAB"/>
    <w:rsid w:val="00410836"/>
    <w:rsid w:val="0041227A"/>
    <w:rsid w:val="00432D6E"/>
    <w:rsid w:val="004611B6"/>
    <w:rsid w:val="00470A42"/>
    <w:rsid w:val="00470B25"/>
    <w:rsid w:val="00481435"/>
    <w:rsid w:val="00483645"/>
    <w:rsid w:val="00483843"/>
    <w:rsid w:val="004B631C"/>
    <w:rsid w:val="004C44CA"/>
    <w:rsid w:val="004C7CDB"/>
    <w:rsid w:val="004C7E49"/>
    <w:rsid w:val="004D757A"/>
    <w:rsid w:val="004E0D2B"/>
    <w:rsid w:val="004E5B88"/>
    <w:rsid w:val="004F0C61"/>
    <w:rsid w:val="004F2505"/>
    <w:rsid w:val="004F309C"/>
    <w:rsid w:val="004F6180"/>
    <w:rsid w:val="005052BC"/>
    <w:rsid w:val="00522E06"/>
    <w:rsid w:val="00525C88"/>
    <w:rsid w:val="00526D2B"/>
    <w:rsid w:val="00534C50"/>
    <w:rsid w:val="00542FB6"/>
    <w:rsid w:val="00543F0F"/>
    <w:rsid w:val="00554B1A"/>
    <w:rsid w:val="00563C69"/>
    <w:rsid w:val="00584D1E"/>
    <w:rsid w:val="0059666A"/>
    <w:rsid w:val="00597EB6"/>
    <w:rsid w:val="005A1AF3"/>
    <w:rsid w:val="005B6B12"/>
    <w:rsid w:val="0061134A"/>
    <w:rsid w:val="00622B6E"/>
    <w:rsid w:val="00622F9B"/>
    <w:rsid w:val="00625DFF"/>
    <w:rsid w:val="00635A8A"/>
    <w:rsid w:val="00635D85"/>
    <w:rsid w:val="006444F1"/>
    <w:rsid w:val="00650677"/>
    <w:rsid w:val="00656D70"/>
    <w:rsid w:val="006610C6"/>
    <w:rsid w:val="006707AB"/>
    <w:rsid w:val="00671B59"/>
    <w:rsid w:val="00671C0B"/>
    <w:rsid w:val="00677B4F"/>
    <w:rsid w:val="0068025F"/>
    <w:rsid w:val="006962C2"/>
    <w:rsid w:val="006A48BA"/>
    <w:rsid w:val="006A6033"/>
    <w:rsid w:val="006C77FA"/>
    <w:rsid w:val="00707A7A"/>
    <w:rsid w:val="007179FB"/>
    <w:rsid w:val="00725146"/>
    <w:rsid w:val="007516BF"/>
    <w:rsid w:val="00757437"/>
    <w:rsid w:val="007723AC"/>
    <w:rsid w:val="0077478C"/>
    <w:rsid w:val="007762F4"/>
    <w:rsid w:val="0077674B"/>
    <w:rsid w:val="007829F4"/>
    <w:rsid w:val="007B00FD"/>
    <w:rsid w:val="007C1345"/>
    <w:rsid w:val="007C3C52"/>
    <w:rsid w:val="007F204B"/>
    <w:rsid w:val="008008A9"/>
    <w:rsid w:val="0081071B"/>
    <w:rsid w:val="0081225A"/>
    <w:rsid w:val="00813088"/>
    <w:rsid w:val="00813D0F"/>
    <w:rsid w:val="008346BC"/>
    <w:rsid w:val="008434DA"/>
    <w:rsid w:val="0084432B"/>
    <w:rsid w:val="0085547F"/>
    <w:rsid w:val="00886910"/>
    <w:rsid w:val="0089540D"/>
    <w:rsid w:val="0089662C"/>
    <w:rsid w:val="00897A4F"/>
    <w:rsid w:val="008A7CF1"/>
    <w:rsid w:val="008C1D5A"/>
    <w:rsid w:val="008D78AE"/>
    <w:rsid w:val="0092749E"/>
    <w:rsid w:val="0095568B"/>
    <w:rsid w:val="00964AC5"/>
    <w:rsid w:val="009830E1"/>
    <w:rsid w:val="00987CCD"/>
    <w:rsid w:val="00987FB1"/>
    <w:rsid w:val="009A05FA"/>
    <w:rsid w:val="009A264E"/>
    <w:rsid w:val="009A3BD2"/>
    <w:rsid w:val="009B0FA7"/>
    <w:rsid w:val="009C19B6"/>
    <w:rsid w:val="009C3D57"/>
    <w:rsid w:val="009E13DA"/>
    <w:rsid w:val="00A0337E"/>
    <w:rsid w:val="00A17860"/>
    <w:rsid w:val="00A271E8"/>
    <w:rsid w:val="00A35A3F"/>
    <w:rsid w:val="00A429F9"/>
    <w:rsid w:val="00A464E2"/>
    <w:rsid w:val="00A53FE8"/>
    <w:rsid w:val="00A5407C"/>
    <w:rsid w:val="00A61F4E"/>
    <w:rsid w:val="00A86A65"/>
    <w:rsid w:val="00AA3551"/>
    <w:rsid w:val="00AA54F6"/>
    <w:rsid w:val="00AC0652"/>
    <w:rsid w:val="00AC35ED"/>
    <w:rsid w:val="00AC4FA4"/>
    <w:rsid w:val="00AC6289"/>
    <w:rsid w:val="00AD3BC0"/>
    <w:rsid w:val="00AE4A6B"/>
    <w:rsid w:val="00AF0C55"/>
    <w:rsid w:val="00AF4B89"/>
    <w:rsid w:val="00B00E29"/>
    <w:rsid w:val="00B06852"/>
    <w:rsid w:val="00B22A55"/>
    <w:rsid w:val="00B230DF"/>
    <w:rsid w:val="00B31F53"/>
    <w:rsid w:val="00B37351"/>
    <w:rsid w:val="00B4064B"/>
    <w:rsid w:val="00B84402"/>
    <w:rsid w:val="00BC7683"/>
    <w:rsid w:val="00BC7765"/>
    <w:rsid w:val="00BE2018"/>
    <w:rsid w:val="00BE3CB2"/>
    <w:rsid w:val="00BE4F51"/>
    <w:rsid w:val="00C210F9"/>
    <w:rsid w:val="00C256EE"/>
    <w:rsid w:val="00C339FB"/>
    <w:rsid w:val="00C447B2"/>
    <w:rsid w:val="00C55D0E"/>
    <w:rsid w:val="00C677EA"/>
    <w:rsid w:val="00C72810"/>
    <w:rsid w:val="00C72AF4"/>
    <w:rsid w:val="00C753AE"/>
    <w:rsid w:val="00C75734"/>
    <w:rsid w:val="00C85728"/>
    <w:rsid w:val="00C918E3"/>
    <w:rsid w:val="00CA0098"/>
    <w:rsid w:val="00CA503E"/>
    <w:rsid w:val="00CB4EB3"/>
    <w:rsid w:val="00CE73C4"/>
    <w:rsid w:val="00D011B0"/>
    <w:rsid w:val="00D01D17"/>
    <w:rsid w:val="00D0309D"/>
    <w:rsid w:val="00D04153"/>
    <w:rsid w:val="00D13C49"/>
    <w:rsid w:val="00D415C9"/>
    <w:rsid w:val="00D502D7"/>
    <w:rsid w:val="00D62B9F"/>
    <w:rsid w:val="00D82B64"/>
    <w:rsid w:val="00D86358"/>
    <w:rsid w:val="00D90CEA"/>
    <w:rsid w:val="00DA4E4A"/>
    <w:rsid w:val="00DB5F0E"/>
    <w:rsid w:val="00DD6EB3"/>
    <w:rsid w:val="00DD71A4"/>
    <w:rsid w:val="00DE775A"/>
    <w:rsid w:val="00DF281B"/>
    <w:rsid w:val="00E2250F"/>
    <w:rsid w:val="00E25039"/>
    <w:rsid w:val="00E262A3"/>
    <w:rsid w:val="00E305B5"/>
    <w:rsid w:val="00E54280"/>
    <w:rsid w:val="00E86249"/>
    <w:rsid w:val="00E90EC1"/>
    <w:rsid w:val="00E92E7B"/>
    <w:rsid w:val="00E963F4"/>
    <w:rsid w:val="00EC050C"/>
    <w:rsid w:val="00EE7066"/>
    <w:rsid w:val="00EF114A"/>
    <w:rsid w:val="00EF4C0F"/>
    <w:rsid w:val="00F558D9"/>
    <w:rsid w:val="00F67443"/>
    <w:rsid w:val="00F7024C"/>
    <w:rsid w:val="00F703DC"/>
    <w:rsid w:val="00F8561B"/>
    <w:rsid w:val="00F91A0B"/>
    <w:rsid w:val="00F94044"/>
    <w:rsid w:val="00F96936"/>
    <w:rsid w:val="00F972A9"/>
    <w:rsid w:val="00FA7465"/>
    <w:rsid w:val="00FB0E8A"/>
    <w:rsid w:val="00FB4E25"/>
    <w:rsid w:val="00FE5AC7"/>
    <w:rsid w:val="00FE6006"/>
    <w:rsid w:val="00FF11A5"/>
    <w:rsid w:val="00FF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rsid w:val="001E25C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834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rsid w:val="001E25C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834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1188</Words>
  <Characters>6777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VZN o DzN od 2009</vt:lpstr>
      <vt:lpstr>VZN o DzN od 2009</vt:lpstr>
    </vt:vector>
  </TitlesOfParts>
  <Company>MsÚ Námestovo</Company>
  <LinksUpToDate>false</LinksUpToDate>
  <CharactersWithSpaces>7950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VZN o DzN od 2009</dc:title>
  <dc:subject>VZN č. 7/2008 v znení zmeny 1</dc:subject>
  <dc:creator>kontrolor</dc:creator>
  <cp:lastModifiedBy>Kristína Kováliková</cp:lastModifiedBy>
  <cp:revision>2</cp:revision>
  <cp:lastPrinted>2014-11-25T13:01:00Z</cp:lastPrinted>
  <dcterms:created xsi:type="dcterms:W3CDTF">2017-12-06T17:22:00Z</dcterms:created>
  <dcterms:modified xsi:type="dcterms:W3CDTF">2017-12-06T17:22:00Z</dcterms:modified>
</cp:coreProperties>
</file>